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7C9A" w14:textId="4948E3B5" w:rsidR="006B36B1" w:rsidRPr="004D13E8" w:rsidRDefault="00276F93" w:rsidP="007E0C72">
      <w:pPr>
        <w:spacing w:before="120" w:line="276" w:lineRule="auto"/>
        <w:jc w:val="center"/>
        <w:rPr>
          <w:rFonts w:asciiTheme="minorHAnsi" w:hAnsiTheme="minorHAnsi" w:cstheme="minorHAnsi"/>
          <w:b/>
          <w:szCs w:val="22"/>
          <w:lang w:val="el-GR"/>
        </w:rPr>
      </w:pPr>
      <w:bookmarkStart w:id="0" w:name="_Toc181708547"/>
      <w:r w:rsidRPr="004D13E8">
        <w:rPr>
          <w:rFonts w:asciiTheme="minorHAnsi" w:hAnsiTheme="minorHAnsi" w:cstheme="minorHAnsi"/>
          <w:b/>
          <w:szCs w:val="22"/>
        </w:rPr>
        <w:t>COURSE OUTLINE</w:t>
      </w:r>
    </w:p>
    <w:p w14:paraId="4BD0E268" w14:textId="77777777" w:rsidR="00045AA2" w:rsidRPr="004D13E8" w:rsidRDefault="00045AA2" w:rsidP="00045AA2">
      <w:pPr>
        <w:rPr>
          <w:rFonts w:asciiTheme="minorHAnsi" w:hAnsiTheme="minorHAnsi" w:cstheme="minorHAnsi"/>
          <w:szCs w:val="22"/>
        </w:rPr>
      </w:pPr>
    </w:p>
    <w:p w14:paraId="278A8E0B" w14:textId="77777777" w:rsidR="000F4FD4" w:rsidRPr="004D13E8" w:rsidRDefault="00972D53" w:rsidP="00045AA2">
      <w:pPr>
        <w:rPr>
          <w:rFonts w:asciiTheme="minorHAnsi" w:hAnsiTheme="minorHAnsi" w:cstheme="minorHAnsi"/>
          <w:b/>
          <w:szCs w:val="22"/>
        </w:rPr>
      </w:pPr>
      <w:r w:rsidRPr="004D13E8">
        <w:rPr>
          <w:rFonts w:asciiTheme="minorHAnsi" w:hAnsiTheme="minorHAnsi" w:cstheme="minorHAnsi"/>
          <w:b/>
          <w:szCs w:val="22"/>
        </w:rPr>
        <w:t xml:space="preserve">(1) </w:t>
      </w:r>
      <w:r w:rsidR="00276F93" w:rsidRPr="004D13E8">
        <w:rPr>
          <w:rFonts w:asciiTheme="minorHAnsi" w:hAnsiTheme="minorHAnsi" w:cstheme="minorHAnsi"/>
          <w:b/>
          <w:szCs w:val="22"/>
        </w:rPr>
        <w:t>GENERAL</w:t>
      </w:r>
    </w:p>
    <w:p w14:paraId="097802CF" w14:textId="77777777" w:rsidR="00045AA2" w:rsidRPr="004D13E8" w:rsidRDefault="00045AA2" w:rsidP="00045AA2">
      <w:pPr>
        <w:rPr>
          <w:rFonts w:asciiTheme="minorHAnsi" w:hAnsiTheme="minorHAnsi" w:cstheme="minorHAnsi"/>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1134"/>
        <w:gridCol w:w="943"/>
        <w:gridCol w:w="2505"/>
        <w:gridCol w:w="351"/>
        <w:gridCol w:w="1871"/>
      </w:tblGrid>
      <w:tr w:rsidR="00D8525B" w:rsidRPr="004D13E8" w14:paraId="6D920FE5" w14:textId="77777777" w:rsidTr="009C028C">
        <w:tc>
          <w:tcPr>
            <w:tcW w:w="2263" w:type="dxa"/>
            <w:shd w:val="clear" w:color="auto" w:fill="DDD9C3" w:themeFill="background2" w:themeFillShade="E6"/>
          </w:tcPr>
          <w:p w14:paraId="5C106543" w14:textId="77777777" w:rsidR="000F4FD4" w:rsidRPr="004D13E8" w:rsidRDefault="00276F93" w:rsidP="007673F3">
            <w:pPr>
              <w:jc w:val="right"/>
              <w:rPr>
                <w:rFonts w:asciiTheme="minorHAnsi" w:hAnsiTheme="minorHAnsi" w:cstheme="minorHAnsi"/>
                <w:b/>
                <w:szCs w:val="22"/>
                <w:lang w:val="el-GR"/>
              </w:rPr>
            </w:pPr>
            <w:r w:rsidRPr="004D13E8">
              <w:rPr>
                <w:rFonts w:asciiTheme="minorHAnsi" w:hAnsiTheme="minorHAnsi" w:cstheme="minorHAnsi"/>
                <w:b/>
                <w:szCs w:val="22"/>
              </w:rPr>
              <w:t>UNIVERSITY / Department</w:t>
            </w:r>
          </w:p>
        </w:tc>
        <w:tc>
          <w:tcPr>
            <w:tcW w:w="6804" w:type="dxa"/>
            <w:gridSpan w:val="5"/>
          </w:tcPr>
          <w:p w14:paraId="7C099FAA" w14:textId="5997FADC" w:rsidR="00276F93" w:rsidRPr="004D13E8" w:rsidRDefault="00276F93" w:rsidP="00276F93">
            <w:pPr>
              <w:pStyle w:val="ab"/>
              <w:numPr>
                <w:ilvl w:val="0"/>
                <w:numId w:val="8"/>
              </w:numPr>
              <w:spacing w:after="0"/>
              <w:rPr>
                <w:rFonts w:asciiTheme="minorHAnsi" w:hAnsiTheme="minorHAnsi" w:cstheme="minorHAnsi"/>
                <w:lang w:val="en-US"/>
              </w:rPr>
            </w:pPr>
            <w:r w:rsidRPr="004D13E8">
              <w:rPr>
                <w:rFonts w:asciiTheme="minorHAnsi" w:hAnsiTheme="minorHAnsi" w:cstheme="minorHAnsi"/>
                <w:lang w:val="en-US"/>
              </w:rPr>
              <w:t xml:space="preserve">NATIONAL AND KAPODISTRIAN UNIVERSITY OF ATHENS / Department of History and Philosophy of Science </w:t>
            </w:r>
          </w:p>
          <w:p w14:paraId="183F4548" w14:textId="59A90249" w:rsidR="00276F93" w:rsidRPr="004D13E8" w:rsidRDefault="00E81907" w:rsidP="00276F93">
            <w:pPr>
              <w:rPr>
                <w:rFonts w:asciiTheme="minorHAnsi" w:hAnsiTheme="minorHAnsi" w:cstheme="minorHAnsi"/>
                <w:szCs w:val="22"/>
              </w:rPr>
            </w:pPr>
            <w:r>
              <w:rPr>
                <w:rFonts w:asciiTheme="minorHAnsi" w:hAnsiTheme="minorHAnsi" w:cstheme="minorHAnsi"/>
                <w:szCs w:val="22"/>
              </w:rPr>
              <w:t>In</w:t>
            </w:r>
            <w:r w:rsidR="00276F93" w:rsidRPr="004D13E8">
              <w:rPr>
                <w:rFonts w:asciiTheme="minorHAnsi" w:hAnsiTheme="minorHAnsi" w:cstheme="minorHAnsi"/>
                <w:szCs w:val="22"/>
              </w:rPr>
              <w:t xml:space="preserve"> collaboration with:</w:t>
            </w:r>
          </w:p>
          <w:p w14:paraId="2994B1A1" w14:textId="77777777" w:rsidR="00276F93" w:rsidRPr="004D13E8" w:rsidRDefault="00276F93" w:rsidP="00276F93">
            <w:pPr>
              <w:pStyle w:val="ab"/>
              <w:numPr>
                <w:ilvl w:val="0"/>
                <w:numId w:val="8"/>
              </w:numPr>
              <w:rPr>
                <w:rFonts w:asciiTheme="minorHAnsi" w:hAnsiTheme="minorHAnsi" w:cstheme="minorHAnsi"/>
                <w:lang w:val="en-US"/>
              </w:rPr>
            </w:pPr>
            <w:r w:rsidRPr="004D13E8">
              <w:rPr>
                <w:rFonts w:asciiTheme="minorHAnsi" w:hAnsiTheme="minorHAnsi" w:cstheme="minorHAnsi"/>
                <w:lang w:val="en-US"/>
              </w:rPr>
              <w:t>UNIVERSITY OF PATRAS / Department of Philosophy</w:t>
            </w:r>
          </w:p>
          <w:p w14:paraId="486F36B1" w14:textId="77777777" w:rsidR="000F4FD4" w:rsidRPr="004D13E8" w:rsidRDefault="00276F93" w:rsidP="009C028C">
            <w:pPr>
              <w:pStyle w:val="ab"/>
              <w:numPr>
                <w:ilvl w:val="0"/>
                <w:numId w:val="8"/>
              </w:numPr>
              <w:spacing w:after="0"/>
              <w:rPr>
                <w:rFonts w:asciiTheme="minorHAnsi" w:hAnsiTheme="minorHAnsi" w:cstheme="minorHAnsi"/>
                <w:lang w:val="en-US"/>
              </w:rPr>
            </w:pPr>
            <w:r w:rsidRPr="004D13E8">
              <w:rPr>
                <w:rFonts w:asciiTheme="minorHAnsi" w:hAnsiTheme="minorHAnsi" w:cstheme="minorHAnsi"/>
                <w:lang w:val="en-US"/>
              </w:rPr>
              <w:t xml:space="preserve">UNIVERSITY OF CRETE / Department of Philosophy and Social Studies </w:t>
            </w:r>
          </w:p>
        </w:tc>
      </w:tr>
      <w:tr w:rsidR="00D8525B" w:rsidRPr="004D13E8" w14:paraId="3DE8723B" w14:textId="77777777" w:rsidTr="003575C7">
        <w:trPr>
          <w:trHeight w:val="283"/>
        </w:trPr>
        <w:tc>
          <w:tcPr>
            <w:tcW w:w="2263" w:type="dxa"/>
            <w:shd w:val="clear" w:color="auto" w:fill="DDD9C3" w:themeFill="background2" w:themeFillShade="E6"/>
          </w:tcPr>
          <w:p w14:paraId="1778BE1A" w14:textId="77777777" w:rsidR="000F4FD4" w:rsidRPr="004D13E8" w:rsidRDefault="009C028C" w:rsidP="007673F3">
            <w:pPr>
              <w:jc w:val="right"/>
              <w:rPr>
                <w:rFonts w:asciiTheme="minorHAnsi" w:hAnsiTheme="minorHAnsi" w:cstheme="minorHAnsi"/>
                <w:b/>
                <w:szCs w:val="22"/>
              </w:rPr>
            </w:pPr>
            <w:r w:rsidRPr="004D13E8">
              <w:rPr>
                <w:rFonts w:asciiTheme="minorHAnsi" w:hAnsiTheme="minorHAnsi" w:cstheme="minorHAnsi"/>
                <w:b/>
                <w:szCs w:val="22"/>
              </w:rPr>
              <w:t>STUDY LEVEL</w:t>
            </w:r>
          </w:p>
        </w:tc>
        <w:tc>
          <w:tcPr>
            <w:tcW w:w="6804" w:type="dxa"/>
            <w:gridSpan w:val="5"/>
          </w:tcPr>
          <w:p w14:paraId="0E21B34E" w14:textId="77777777" w:rsidR="000F4FD4" w:rsidRPr="004D13E8" w:rsidRDefault="009C028C" w:rsidP="007673F3">
            <w:pPr>
              <w:rPr>
                <w:rFonts w:asciiTheme="minorHAnsi" w:hAnsiTheme="minorHAnsi" w:cstheme="minorHAnsi"/>
                <w:szCs w:val="22"/>
              </w:rPr>
            </w:pPr>
            <w:r w:rsidRPr="004D13E8">
              <w:rPr>
                <w:rFonts w:asciiTheme="minorHAnsi" w:hAnsiTheme="minorHAnsi" w:cstheme="minorHAnsi"/>
                <w:szCs w:val="22"/>
              </w:rPr>
              <w:t>Postgraduate</w:t>
            </w:r>
          </w:p>
        </w:tc>
      </w:tr>
      <w:tr w:rsidR="00D8525B" w:rsidRPr="004D13E8" w14:paraId="44E6572D" w14:textId="77777777" w:rsidTr="003575C7">
        <w:trPr>
          <w:trHeight w:val="283"/>
        </w:trPr>
        <w:tc>
          <w:tcPr>
            <w:tcW w:w="2263" w:type="dxa"/>
            <w:shd w:val="clear" w:color="auto" w:fill="DDD9C3" w:themeFill="background2" w:themeFillShade="E6"/>
          </w:tcPr>
          <w:p w14:paraId="1973126F" w14:textId="77777777" w:rsidR="000F4FD4" w:rsidRPr="004D13E8" w:rsidRDefault="009C028C" w:rsidP="007673F3">
            <w:pPr>
              <w:jc w:val="right"/>
              <w:rPr>
                <w:rFonts w:asciiTheme="minorHAnsi" w:hAnsiTheme="minorHAnsi" w:cstheme="minorHAnsi"/>
                <w:b/>
                <w:szCs w:val="22"/>
              </w:rPr>
            </w:pPr>
            <w:r w:rsidRPr="004D13E8">
              <w:rPr>
                <w:rFonts w:asciiTheme="minorHAnsi" w:hAnsiTheme="minorHAnsi" w:cstheme="minorHAnsi"/>
                <w:b/>
                <w:szCs w:val="22"/>
              </w:rPr>
              <w:t>COURSE CODE</w:t>
            </w:r>
          </w:p>
        </w:tc>
        <w:tc>
          <w:tcPr>
            <w:tcW w:w="2077" w:type="dxa"/>
            <w:gridSpan w:val="2"/>
          </w:tcPr>
          <w:p w14:paraId="6E96ED5C" w14:textId="6FF3F0AA" w:rsidR="000F4FD4" w:rsidRPr="007E757D" w:rsidRDefault="007E757D" w:rsidP="009C028C">
            <w:pPr>
              <w:rPr>
                <w:rFonts w:asciiTheme="minorHAnsi" w:hAnsiTheme="minorHAnsi" w:cstheme="minorHAnsi"/>
                <w:szCs w:val="22"/>
              </w:rPr>
            </w:pPr>
            <w:r>
              <w:rPr>
                <w:rFonts w:asciiTheme="minorHAnsi" w:hAnsiTheme="minorHAnsi" w:cstheme="minorHAnsi"/>
                <w:szCs w:val="22"/>
              </w:rPr>
              <w:t>Optional</w:t>
            </w:r>
          </w:p>
        </w:tc>
        <w:tc>
          <w:tcPr>
            <w:tcW w:w="2505" w:type="dxa"/>
            <w:shd w:val="clear" w:color="auto" w:fill="DDD9C3" w:themeFill="background2" w:themeFillShade="E6"/>
          </w:tcPr>
          <w:p w14:paraId="2F1CD5BD" w14:textId="77777777" w:rsidR="000F4FD4" w:rsidRPr="004D13E8" w:rsidRDefault="009C028C" w:rsidP="007673F3">
            <w:pPr>
              <w:jc w:val="right"/>
              <w:rPr>
                <w:rFonts w:asciiTheme="minorHAnsi" w:hAnsiTheme="minorHAnsi" w:cstheme="minorHAnsi"/>
                <w:b/>
                <w:szCs w:val="22"/>
              </w:rPr>
            </w:pPr>
            <w:r w:rsidRPr="004D13E8">
              <w:rPr>
                <w:rFonts w:asciiTheme="minorHAnsi" w:hAnsiTheme="minorHAnsi" w:cstheme="minorHAnsi"/>
                <w:b/>
                <w:szCs w:val="22"/>
              </w:rPr>
              <w:t>SEMESTER OF STUDY</w:t>
            </w:r>
          </w:p>
        </w:tc>
        <w:tc>
          <w:tcPr>
            <w:tcW w:w="2222" w:type="dxa"/>
            <w:gridSpan w:val="2"/>
          </w:tcPr>
          <w:p w14:paraId="00407C1F" w14:textId="6462C8FB" w:rsidR="000F4FD4" w:rsidRPr="004D13E8" w:rsidRDefault="009C028C" w:rsidP="007F460A">
            <w:pPr>
              <w:rPr>
                <w:rFonts w:asciiTheme="minorHAnsi" w:hAnsiTheme="minorHAnsi" w:cstheme="minorHAnsi"/>
                <w:szCs w:val="22"/>
                <w:lang w:val="el-GR"/>
              </w:rPr>
            </w:pPr>
            <w:r w:rsidRPr="004D13E8">
              <w:rPr>
                <w:rFonts w:asciiTheme="minorHAnsi" w:hAnsiTheme="minorHAnsi" w:cstheme="minorHAnsi"/>
                <w:szCs w:val="22"/>
              </w:rPr>
              <w:t xml:space="preserve">1st </w:t>
            </w:r>
          </w:p>
        </w:tc>
      </w:tr>
      <w:tr w:rsidR="00D8525B" w:rsidRPr="004D13E8" w14:paraId="3E5B0DC3" w14:textId="77777777" w:rsidTr="003575C7">
        <w:trPr>
          <w:trHeight w:val="283"/>
        </w:trPr>
        <w:tc>
          <w:tcPr>
            <w:tcW w:w="2263" w:type="dxa"/>
            <w:shd w:val="clear" w:color="auto" w:fill="DDD9C3" w:themeFill="background2" w:themeFillShade="E6"/>
            <w:vAlign w:val="center"/>
          </w:tcPr>
          <w:p w14:paraId="53AB2FBE" w14:textId="77777777" w:rsidR="000F4FD4" w:rsidRPr="004D13E8" w:rsidRDefault="009C028C" w:rsidP="007673F3">
            <w:pPr>
              <w:jc w:val="right"/>
              <w:rPr>
                <w:rFonts w:asciiTheme="minorHAnsi" w:hAnsiTheme="minorHAnsi" w:cstheme="minorHAnsi"/>
                <w:b/>
                <w:szCs w:val="22"/>
                <w:lang w:val="el-GR"/>
              </w:rPr>
            </w:pPr>
            <w:r w:rsidRPr="004D13E8">
              <w:rPr>
                <w:rFonts w:asciiTheme="minorHAnsi" w:hAnsiTheme="minorHAnsi" w:cstheme="minorHAnsi"/>
                <w:b/>
                <w:szCs w:val="22"/>
              </w:rPr>
              <w:t xml:space="preserve">COURSE TITLE </w:t>
            </w:r>
          </w:p>
        </w:tc>
        <w:tc>
          <w:tcPr>
            <w:tcW w:w="6804" w:type="dxa"/>
            <w:gridSpan w:val="5"/>
            <w:vAlign w:val="center"/>
          </w:tcPr>
          <w:p w14:paraId="69535E71" w14:textId="2D7CD2EC" w:rsidR="000F4FD4" w:rsidRPr="003735D6" w:rsidRDefault="003735D6" w:rsidP="009C028C">
            <w:pPr>
              <w:rPr>
                <w:rFonts w:asciiTheme="minorHAnsi" w:hAnsiTheme="minorHAnsi" w:cstheme="minorHAnsi"/>
                <w:szCs w:val="22"/>
              </w:rPr>
            </w:pPr>
            <w:r>
              <w:rPr>
                <w:rFonts w:asciiTheme="minorHAnsi" w:hAnsiTheme="minorHAnsi" w:cstheme="minorHAnsi"/>
                <w:szCs w:val="22"/>
              </w:rPr>
              <w:t>Ancient Greek (Intermediate Level)</w:t>
            </w:r>
          </w:p>
        </w:tc>
      </w:tr>
      <w:tr w:rsidR="00151016" w:rsidRPr="004D13E8" w14:paraId="7D531997" w14:textId="77777777" w:rsidTr="003575C7">
        <w:trPr>
          <w:trHeight w:val="283"/>
        </w:trPr>
        <w:tc>
          <w:tcPr>
            <w:tcW w:w="2263" w:type="dxa"/>
            <w:shd w:val="clear" w:color="auto" w:fill="DDD9C3" w:themeFill="background2" w:themeFillShade="E6"/>
            <w:vAlign w:val="center"/>
          </w:tcPr>
          <w:p w14:paraId="462BBD38" w14:textId="77777777" w:rsidR="00151016" w:rsidRPr="004D13E8" w:rsidRDefault="00151016" w:rsidP="007673F3">
            <w:pPr>
              <w:jc w:val="right"/>
              <w:rPr>
                <w:rFonts w:asciiTheme="minorHAnsi" w:hAnsiTheme="minorHAnsi" w:cstheme="minorHAnsi"/>
                <w:b/>
                <w:szCs w:val="22"/>
              </w:rPr>
            </w:pPr>
            <w:r w:rsidRPr="004D13E8">
              <w:rPr>
                <w:rFonts w:asciiTheme="minorHAnsi" w:hAnsiTheme="minorHAnsi" w:cstheme="minorHAnsi"/>
                <w:b/>
                <w:szCs w:val="22"/>
              </w:rPr>
              <w:t>INSTRUCTOR(S)</w:t>
            </w:r>
          </w:p>
        </w:tc>
        <w:tc>
          <w:tcPr>
            <w:tcW w:w="6804" w:type="dxa"/>
            <w:gridSpan w:val="5"/>
            <w:vAlign w:val="center"/>
          </w:tcPr>
          <w:p w14:paraId="1706DCD8" w14:textId="2F738D46" w:rsidR="00151016" w:rsidRPr="004D13E8" w:rsidRDefault="003735D6" w:rsidP="009C028C">
            <w:pPr>
              <w:rPr>
                <w:rFonts w:asciiTheme="minorHAnsi" w:hAnsiTheme="minorHAnsi" w:cstheme="minorHAnsi"/>
                <w:szCs w:val="22"/>
              </w:rPr>
            </w:pPr>
            <w:r>
              <w:rPr>
                <w:rFonts w:asciiTheme="minorHAnsi" w:hAnsiTheme="minorHAnsi" w:cstheme="minorHAnsi"/>
                <w:szCs w:val="22"/>
              </w:rPr>
              <w:t>Vasiliki Kousoulini</w:t>
            </w:r>
          </w:p>
        </w:tc>
      </w:tr>
      <w:tr w:rsidR="00D8525B" w:rsidRPr="004D13E8" w14:paraId="38A1B831" w14:textId="77777777" w:rsidTr="003575C7">
        <w:trPr>
          <w:trHeight w:val="283"/>
        </w:trPr>
        <w:tc>
          <w:tcPr>
            <w:tcW w:w="3397" w:type="dxa"/>
            <w:gridSpan w:val="2"/>
            <w:shd w:val="clear" w:color="auto" w:fill="DDD9C3" w:themeFill="background2" w:themeFillShade="E6"/>
            <w:vAlign w:val="center"/>
          </w:tcPr>
          <w:p w14:paraId="7809AEDD" w14:textId="77777777" w:rsidR="000F4FD4" w:rsidRPr="004D13E8" w:rsidRDefault="00C5277B" w:rsidP="007673F3">
            <w:pPr>
              <w:jc w:val="center"/>
              <w:rPr>
                <w:rFonts w:asciiTheme="minorHAnsi" w:hAnsiTheme="minorHAnsi" w:cstheme="minorHAnsi"/>
                <w:b/>
                <w:szCs w:val="22"/>
                <w:lang w:val="el-GR"/>
              </w:rPr>
            </w:pPr>
            <w:r w:rsidRPr="004D13E8">
              <w:rPr>
                <w:rFonts w:asciiTheme="minorHAnsi" w:hAnsiTheme="minorHAnsi" w:cstheme="minorHAnsi"/>
                <w:b/>
                <w:szCs w:val="22"/>
                <w:lang w:val="el-GR"/>
              </w:rPr>
              <w:t>TEACHING ACTIVITIES</w:t>
            </w:r>
          </w:p>
        </w:tc>
        <w:tc>
          <w:tcPr>
            <w:tcW w:w="3799" w:type="dxa"/>
            <w:gridSpan w:val="3"/>
            <w:shd w:val="clear" w:color="auto" w:fill="DDD9C3" w:themeFill="background2" w:themeFillShade="E6"/>
            <w:vAlign w:val="center"/>
          </w:tcPr>
          <w:p w14:paraId="26863B9D" w14:textId="77777777" w:rsidR="000F4FD4" w:rsidRPr="004D13E8" w:rsidRDefault="00C5277B" w:rsidP="007673F3">
            <w:pPr>
              <w:jc w:val="center"/>
              <w:rPr>
                <w:rFonts w:asciiTheme="minorHAnsi" w:hAnsiTheme="minorHAnsi" w:cstheme="minorHAnsi"/>
                <w:b/>
                <w:szCs w:val="22"/>
              </w:rPr>
            </w:pPr>
            <w:r w:rsidRPr="004D13E8">
              <w:rPr>
                <w:rFonts w:asciiTheme="minorHAnsi" w:hAnsiTheme="minorHAnsi" w:cstheme="minorHAnsi"/>
                <w:b/>
                <w:szCs w:val="22"/>
              </w:rPr>
              <w:t>TEACHING HOURS PER WEEK</w:t>
            </w:r>
          </w:p>
        </w:tc>
        <w:tc>
          <w:tcPr>
            <w:tcW w:w="1871" w:type="dxa"/>
            <w:shd w:val="clear" w:color="auto" w:fill="DDD9C3" w:themeFill="background2" w:themeFillShade="E6"/>
            <w:vAlign w:val="center"/>
          </w:tcPr>
          <w:p w14:paraId="06A9BC19" w14:textId="77777777" w:rsidR="000F4FD4" w:rsidRPr="004D13E8" w:rsidRDefault="00C5277B" w:rsidP="007673F3">
            <w:pPr>
              <w:jc w:val="center"/>
              <w:rPr>
                <w:rFonts w:asciiTheme="minorHAnsi" w:hAnsiTheme="minorHAnsi" w:cstheme="minorHAnsi"/>
                <w:b/>
                <w:szCs w:val="22"/>
              </w:rPr>
            </w:pPr>
            <w:r w:rsidRPr="004D13E8">
              <w:rPr>
                <w:rFonts w:asciiTheme="minorHAnsi" w:hAnsiTheme="minorHAnsi" w:cstheme="minorHAnsi"/>
                <w:b/>
                <w:szCs w:val="22"/>
              </w:rPr>
              <w:t>ECTS</w:t>
            </w:r>
          </w:p>
        </w:tc>
      </w:tr>
      <w:tr w:rsidR="00D8525B" w:rsidRPr="004D13E8" w14:paraId="3E04E814" w14:textId="77777777" w:rsidTr="003575C7">
        <w:trPr>
          <w:trHeight w:val="283"/>
        </w:trPr>
        <w:tc>
          <w:tcPr>
            <w:tcW w:w="3397" w:type="dxa"/>
            <w:gridSpan w:val="2"/>
          </w:tcPr>
          <w:p w14:paraId="2F23F09D" w14:textId="77777777" w:rsidR="000F4FD4" w:rsidRPr="004D13E8" w:rsidRDefault="00F60657" w:rsidP="00F60657">
            <w:pPr>
              <w:jc w:val="center"/>
              <w:rPr>
                <w:rFonts w:asciiTheme="minorHAnsi" w:hAnsiTheme="minorHAnsi" w:cstheme="minorHAnsi"/>
                <w:szCs w:val="22"/>
              </w:rPr>
            </w:pPr>
            <w:r w:rsidRPr="004D13E8">
              <w:rPr>
                <w:rFonts w:asciiTheme="minorHAnsi" w:hAnsiTheme="minorHAnsi" w:cstheme="minorHAnsi"/>
                <w:szCs w:val="22"/>
              </w:rPr>
              <w:t>Seminars</w:t>
            </w:r>
          </w:p>
        </w:tc>
        <w:tc>
          <w:tcPr>
            <w:tcW w:w="3799" w:type="dxa"/>
            <w:gridSpan w:val="3"/>
          </w:tcPr>
          <w:p w14:paraId="10D29573" w14:textId="77777777" w:rsidR="000F4FD4" w:rsidRPr="004D13E8" w:rsidRDefault="003D1F5D" w:rsidP="00F60657">
            <w:pPr>
              <w:jc w:val="center"/>
              <w:rPr>
                <w:rFonts w:asciiTheme="minorHAnsi" w:hAnsiTheme="minorHAnsi" w:cstheme="minorHAnsi"/>
                <w:szCs w:val="22"/>
                <w:lang w:val="el-GR"/>
              </w:rPr>
            </w:pPr>
            <w:r w:rsidRPr="004D13E8">
              <w:rPr>
                <w:rFonts w:asciiTheme="minorHAnsi" w:hAnsiTheme="minorHAnsi" w:cstheme="minorHAnsi"/>
                <w:szCs w:val="22"/>
                <w:lang w:val="el-GR"/>
              </w:rPr>
              <w:t>3</w:t>
            </w:r>
          </w:p>
        </w:tc>
        <w:tc>
          <w:tcPr>
            <w:tcW w:w="1871" w:type="dxa"/>
          </w:tcPr>
          <w:p w14:paraId="79BC0B28" w14:textId="153251EF" w:rsidR="000F4FD4" w:rsidRPr="00E81907" w:rsidRDefault="00E81907" w:rsidP="00F60657">
            <w:pPr>
              <w:jc w:val="center"/>
              <w:rPr>
                <w:rFonts w:asciiTheme="minorHAnsi" w:hAnsiTheme="minorHAnsi" w:cstheme="minorHAnsi"/>
                <w:szCs w:val="22"/>
              </w:rPr>
            </w:pPr>
            <w:r>
              <w:rPr>
                <w:rFonts w:asciiTheme="minorHAnsi" w:hAnsiTheme="minorHAnsi" w:cstheme="minorHAnsi"/>
                <w:szCs w:val="22"/>
              </w:rPr>
              <w:t>-</w:t>
            </w:r>
          </w:p>
        </w:tc>
      </w:tr>
      <w:tr w:rsidR="00D8525B" w:rsidRPr="004D13E8" w14:paraId="07DB5975" w14:textId="77777777" w:rsidTr="003575C7">
        <w:trPr>
          <w:trHeight w:val="283"/>
        </w:trPr>
        <w:tc>
          <w:tcPr>
            <w:tcW w:w="2263" w:type="dxa"/>
            <w:shd w:val="clear" w:color="auto" w:fill="DDD9C3" w:themeFill="background2" w:themeFillShade="E6"/>
          </w:tcPr>
          <w:p w14:paraId="5D482C7E" w14:textId="77777777" w:rsidR="000F4FD4" w:rsidRPr="004D13E8" w:rsidRDefault="00F60657" w:rsidP="00F60657">
            <w:pPr>
              <w:jc w:val="right"/>
              <w:rPr>
                <w:rFonts w:asciiTheme="minorHAnsi" w:hAnsiTheme="minorHAnsi" w:cstheme="minorHAnsi"/>
                <w:b/>
                <w:szCs w:val="22"/>
              </w:rPr>
            </w:pPr>
            <w:r w:rsidRPr="004D13E8">
              <w:rPr>
                <w:rFonts w:asciiTheme="minorHAnsi" w:hAnsiTheme="minorHAnsi" w:cstheme="minorHAnsi"/>
                <w:b/>
                <w:szCs w:val="22"/>
              </w:rPr>
              <w:t>COURSE TYPE</w:t>
            </w:r>
          </w:p>
        </w:tc>
        <w:tc>
          <w:tcPr>
            <w:tcW w:w="6804" w:type="dxa"/>
            <w:gridSpan w:val="5"/>
          </w:tcPr>
          <w:p w14:paraId="34DFC6D3" w14:textId="77777777" w:rsidR="000F4FD4" w:rsidRPr="004D13E8" w:rsidRDefault="00F60657" w:rsidP="00F60657">
            <w:pPr>
              <w:rPr>
                <w:rFonts w:asciiTheme="minorHAnsi" w:hAnsiTheme="minorHAnsi" w:cstheme="minorHAnsi"/>
                <w:szCs w:val="22"/>
              </w:rPr>
            </w:pPr>
            <w:r w:rsidRPr="004D13E8">
              <w:rPr>
                <w:rFonts w:asciiTheme="minorHAnsi" w:hAnsiTheme="minorHAnsi" w:cstheme="minorHAnsi"/>
                <w:szCs w:val="22"/>
              </w:rPr>
              <w:t>specialization, skills development</w:t>
            </w:r>
          </w:p>
        </w:tc>
      </w:tr>
      <w:tr w:rsidR="00D8525B" w:rsidRPr="004D13E8" w14:paraId="098428C9" w14:textId="77777777" w:rsidTr="003575C7">
        <w:trPr>
          <w:trHeight w:val="283"/>
        </w:trPr>
        <w:tc>
          <w:tcPr>
            <w:tcW w:w="2263" w:type="dxa"/>
            <w:shd w:val="clear" w:color="auto" w:fill="DDD9C3" w:themeFill="background2" w:themeFillShade="E6"/>
          </w:tcPr>
          <w:p w14:paraId="050397F4" w14:textId="77777777" w:rsidR="000F4FD4" w:rsidRPr="004D13E8" w:rsidRDefault="00F60657" w:rsidP="00F60657">
            <w:pPr>
              <w:jc w:val="right"/>
              <w:rPr>
                <w:rFonts w:asciiTheme="minorHAnsi" w:hAnsiTheme="minorHAnsi" w:cstheme="minorHAnsi"/>
                <w:b/>
                <w:szCs w:val="22"/>
                <w:lang w:val="el-GR"/>
              </w:rPr>
            </w:pPr>
            <w:r w:rsidRPr="004D13E8">
              <w:rPr>
                <w:rFonts w:asciiTheme="minorHAnsi" w:hAnsiTheme="minorHAnsi" w:cstheme="minorHAnsi"/>
                <w:b/>
                <w:szCs w:val="22"/>
                <w:lang w:val="el-GR"/>
              </w:rPr>
              <w:t>PREREQUISITE COURSES</w:t>
            </w:r>
          </w:p>
        </w:tc>
        <w:tc>
          <w:tcPr>
            <w:tcW w:w="6804" w:type="dxa"/>
            <w:gridSpan w:val="5"/>
          </w:tcPr>
          <w:p w14:paraId="75E912D3" w14:textId="77777777" w:rsidR="000F4FD4" w:rsidRPr="004D13E8" w:rsidRDefault="00056B96" w:rsidP="007673F3">
            <w:pPr>
              <w:rPr>
                <w:rFonts w:asciiTheme="minorHAnsi" w:hAnsiTheme="minorHAnsi" w:cstheme="minorHAnsi"/>
                <w:szCs w:val="22"/>
                <w:lang w:val="el-GR"/>
              </w:rPr>
            </w:pPr>
            <w:r w:rsidRPr="004D13E8">
              <w:rPr>
                <w:rFonts w:asciiTheme="minorHAnsi" w:hAnsiTheme="minorHAnsi" w:cstheme="minorHAnsi"/>
                <w:szCs w:val="22"/>
                <w:lang w:val="el-GR"/>
              </w:rPr>
              <w:t>–</w:t>
            </w:r>
          </w:p>
        </w:tc>
      </w:tr>
      <w:tr w:rsidR="00D8525B" w:rsidRPr="004D13E8" w14:paraId="0F6EA376" w14:textId="77777777" w:rsidTr="009C028C">
        <w:tc>
          <w:tcPr>
            <w:tcW w:w="2263" w:type="dxa"/>
            <w:shd w:val="clear" w:color="auto" w:fill="DDD9C3" w:themeFill="background2" w:themeFillShade="E6"/>
          </w:tcPr>
          <w:p w14:paraId="2E1D4B83" w14:textId="77777777" w:rsidR="000F4FD4" w:rsidRPr="004D13E8" w:rsidRDefault="00262D46" w:rsidP="007673F3">
            <w:pPr>
              <w:jc w:val="right"/>
              <w:rPr>
                <w:rFonts w:asciiTheme="minorHAnsi" w:hAnsiTheme="minorHAnsi" w:cstheme="minorHAnsi"/>
                <w:b/>
                <w:szCs w:val="22"/>
              </w:rPr>
            </w:pPr>
            <w:r w:rsidRPr="004D13E8">
              <w:rPr>
                <w:rFonts w:asciiTheme="minorHAnsi" w:hAnsiTheme="minorHAnsi" w:cstheme="minorHAnsi"/>
                <w:b/>
                <w:szCs w:val="22"/>
              </w:rPr>
              <w:t>LANGUAGE OF INSTRUCTION and EXAMINATIONS</w:t>
            </w:r>
          </w:p>
        </w:tc>
        <w:tc>
          <w:tcPr>
            <w:tcW w:w="6804" w:type="dxa"/>
            <w:gridSpan w:val="5"/>
          </w:tcPr>
          <w:p w14:paraId="34E6A5AD" w14:textId="77777777" w:rsidR="000F4FD4" w:rsidRPr="004D13E8" w:rsidRDefault="00262D46" w:rsidP="007673F3">
            <w:pPr>
              <w:rPr>
                <w:rFonts w:asciiTheme="minorHAnsi" w:hAnsiTheme="minorHAnsi" w:cstheme="minorHAnsi"/>
                <w:szCs w:val="22"/>
              </w:rPr>
            </w:pPr>
            <w:r w:rsidRPr="004D13E8">
              <w:rPr>
                <w:rFonts w:asciiTheme="minorHAnsi" w:hAnsiTheme="minorHAnsi" w:cstheme="minorHAnsi"/>
                <w:szCs w:val="22"/>
              </w:rPr>
              <w:t>English</w:t>
            </w:r>
          </w:p>
        </w:tc>
      </w:tr>
      <w:tr w:rsidR="00D8525B" w:rsidRPr="004D13E8" w14:paraId="4E6BBB4A" w14:textId="77777777" w:rsidTr="009C028C">
        <w:tc>
          <w:tcPr>
            <w:tcW w:w="2263" w:type="dxa"/>
            <w:shd w:val="clear" w:color="auto" w:fill="DDD9C3" w:themeFill="background2" w:themeFillShade="E6"/>
          </w:tcPr>
          <w:p w14:paraId="22818F88" w14:textId="77777777" w:rsidR="000F4FD4" w:rsidRPr="004D13E8" w:rsidRDefault="00C401C5" w:rsidP="007673F3">
            <w:pPr>
              <w:jc w:val="right"/>
              <w:rPr>
                <w:rFonts w:asciiTheme="minorHAnsi" w:hAnsiTheme="minorHAnsi" w:cstheme="minorHAnsi"/>
                <w:b/>
                <w:szCs w:val="22"/>
              </w:rPr>
            </w:pPr>
            <w:r w:rsidRPr="004D13E8">
              <w:rPr>
                <w:rFonts w:asciiTheme="minorHAnsi" w:hAnsiTheme="minorHAnsi" w:cstheme="minorHAnsi"/>
                <w:b/>
                <w:szCs w:val="22"/>
              </w:rPr>
              <w:t>COURSE OFFERED TO ERASMUS STUDENTS</w:t>
            </w:r>
          </w:p>
        </w:tc>
        <w:tc>
          <w:tcPr>
            <w:tcW w:w="6804" w:type="dxa"/>
            <w:gridSpan w:val="5"/>
          </w:tcPr>
          <w:p w14:paraId="5F6C0795" w14:textId="5A541166" w:rsidR="000F4FD4" w:rsidRPr="004D13E8" w:rsidRDefault="00C401C5" w:rsidP="007673F3">
            <w:pPr>
              <w:rPr>
                <w:rFonts w:asciiTheme="minorHAnsi" w:hAnsiTheme="minorHAnsi" w:cstheme="minorHAnsi"/>
                <w:szCs w:val="22"/>
              </w:rPr>
            </w:pPr>
            <w:r w:rsidRPr="004D13E8">
              <w:rPr>
                <w:rFonts w:asciiTheme="minorHAnsi" w:hAnsiTheme="minorHAnsi" w:cstheme="minorHAnsi"/>
                <w:szCs w:val="22"/>
              </w:rPr>
              <w:t>N</w:t>
            </w:r>
            <w:r w:rsidR="00E6182E" w:rsidRPr="004D13E8">
              <w:rPr>
                <w:rFonts w:asciiTheme="minorHAnsi" w:hAnsiTheme="minorHAnsi" w:cstheme="minorHAnsi"/>
                <w:szCs w:val="22"/>
              </w:rPr>
              <w:t>/A</w:t>
            </w:r>
          </w:p>
        </w:tc>
      </w:tr>
      <w:tr w:rsidR="00D8525B" w:rsidRPr="004D13E8" w14:paraId="016F4EBC" w14:textId="77777777" w:rsidTr="003575C7">
        <w:trPr>
          <w:trHeight w:val="283"/>
        </w:trPr>
        <w:tc>
          <w:tcPr>
            <w:tcW w:w="2263" w:type="dxa"/>
            <w:shd w:val="clear" w:color="auto" w:fill="DDD9C3" w:themeFill="background2" w:themeFillShade="E6"/>
          </w:tcPr>
          <w:p w14:paraId="15FCEFC2" w14:textId="35D38A63" w:rsidR="000F4FD4" w:rsidRPr="004D13E8" w:rsidRDefault="00C401C5" w:rsidP="007673F3">
            <w:pPr>
              <w:jc w:val="right"/>
              <w:rPr>
                <w:rFonts w:asciiTheme="minorHAnsi" w:hAnsiTheme="minorHAnsi" w:cstheme="minorHAnsi"/>
                <w:b/>
                <w:szCs w:val="22"/>
                <w:lang w:val="en-GB"/>
              </w:rPr>
            </w:pPr>
            <w:r w:rsidRPr="004D13E8">
              <w:rPr>
                <w:rFonts w:asciiTheme="minorHAnsi" w:hAnsiTheme="minorHAnsi" w:cstheme="minorHAnsi"/>
                <w:b/>
                <w:szCs w:val="22"/>
              </w:rPr>
              <w:t xml:space="preserve">COURSE WEBSITE </w:t>
            </w:r>
            <w:r w:rsidR="00CF0B51" w:rsidRPr="004D13E8">
              <w:rPr>
                <w:rFonts w:asciiTheme="minorHAnsi" w:hAnsiTheme="minorHAnsi" w:cstheme="minorHAnsi"/>
                <w:b/>
                <w:szCs w:val="22"/>
              </w:rPr>
              <w:br/>
            </w:r>
            <w:r w:rsidRPr="004D13E8">
              <w:rPr>
                <w:rFonts w:asciiTheme="minorHAnsi" w:hAnsiTheme="minorHAnsi" w:cstheme="minorHAnsi"/>
                <w:b/>
                <w:szCs w:val="22"/>
              </w:rPr>
              <w:t>(</w:t>
            </w:r>
            <w:r w:rsidR="00CF0B51" w:rsidRPr="004D13E8">
              <w:rPr>
                <w:rFonts w:asciiTheme="minorHAnsi" w:hAnsiTheme="minorHAnsi" w:cstheme="minorHAnsi"/>
                <w:b/>
                <w:szCs w:val="22"/>
              </w:rPr>
              <w:t xml:space="preserve">E-class </w:t>
            </w:r>
            <w:r w:rsidRPr="004D13E8">
              <w:rPr>
                <w:rFonts w:asciiTheme="minorHAnsi" w:hAnsiTheme="minorHAnsi" w:cstheme="minorHAnsi"/>
                <w:b/>
                <w:szCs w:val="22"/>
              </w:rPr>
              <w:t>URL)</w:t>
            </w:r>
          </w:p>
        </w:tc>
        <w:tc>
          <w:tcPr>
            <w:tcW w:w="6804" w:type="dxa"/>
            <w:gridSpan w:val="5"/>
          </w:tcPr>
          <w:p w14:paraId="2386B235" w14:textId="77777777" w:rsidR="000F4FD4" w:rsidRPr="004D13E8" w:rsidRDefault="00C401C5" w:rsidP="009326C0">
            <w:pPr>
              <w:rPr>
                <w:rFonts w:asciiTheme="minorHAnsi" w:hAnsiTheme="minorHAnsi" w:cstheme="minorHAnsi"/>
                <w:szCs w:val="22"/>
                <w:lang w:val="el-GR"/>
              </w:rPr>
            </w:pPr>
            <w:r w:rsidRPr="004D13E8">
              <w:rPr>
                <w:rFonts w:asciiTheme="minorHAnsi" w:hAnsiTheme="minorHAnsi" w:cstheme="minorHAnsi"/>
                <w:szCs w:val="22"/>
                <w:lang w:val="el-GR"/>
              </w:rPr>
              <w:t>++</w:t>
            </w:r>
          </w:p>
        </w:tc>
      </w:tr>
    </w:tbl>
    <w:p w14:paraId="262C2D9B" w14:textId="77777777" w:rsidR="003575C7" w:rsidRPr="004D13E8" w:rsidRDefault="003575C7" w:rsidP="00045AA2">
      <w:pPr>
        <w:rPr>
          <w:rFonts w:asciiTheme="minorHAnsi" w:hAnsiTheme="minorHAnsi" w:cstheme="minorHAnsi"/>
          <w:szCs w:val="22"/>
        </w:rPr>
      </w:pPr>
    </w:p>
    <w:p w14:paraId="07DE6CB4" w14:textId="77777777" w:rsidR="00045AA2" w:rsidRPr="004D13E8" w:rsidRDefault="00045AA2" w:rsidP="00045AA2">
      <w:pPr>
        <w:rPr>
          <w:rFonts w:asciiTheme="minorHAnsi" w:hAnsiTheme="minorHAnsi" w:cstheme="minorHAnsi"/>
          <w:szCs w:val="22"/>
        </w:rPr>
      </w:pPr>
    </w:p>
    <w:p w14:paraId="7AFCE8C0" w14:textId="77777777" w:rsidR="000F4FD4" w:rsidRPr="004D13E8" w:rsidRDefault="00972D53" w:rsidP="00045AA2">
      <w:pPr>
        <w:rPr>
          <w:rFonts w:asciiTheme="minorHAnsi" w:hAnsiTheme="minorHAnsi" w:cstheme="minorHAnsi"/>
          <w:b/>
          <w:szCs w:val="22"/>
        </w:rPr>
      </w:pPr>
      <w:r w:rsidRPr="004D13E8">
        <w:rPr>
          <w:rFonts w:asciiTheme="minorHAnsi" w:hAnsiTheme="minorHAnsi" w:cstheme="minorHAnsi"/>
          <w:b/>
          <w:szCs w:val="22"/>
        </w:rPr>
        <w:t xml:space="preserve">(2) </w:t>
      </w:r>
      <w:r w:rsidR="006B36B1" w:rsidRPr="004D13E8">
        <w:rPr>
          <w:rFonts w:asciiTheme="minorHAnsi" w:hAnsiTheme="minorHAnsi" w:cstheme="minorHAnsi"/>
          <w:b/>
          <w:szCs w:val="22"/>
        </w:rPr>
        <w:t xml:space="preserve">LEARNING OUTCOMES </w:t>
      </w:r>
    </w:p>
    <w:p w14:paraId="537A0E83" w14:textId="77777777" w:rsidR="00045AA2" w:rsidRPr="004D13E8" w:rsidRDefault="00045AA2" w:rsidP="00045AA2">
      <w:pPr>
        <w:rPr>
          <w:rFonts w:asciiTheme="minorHAnsi" w:hAnsiTheme="minorHAnsi" w:cstheme="minorHAnsi"/>
          <w:szCs w:val="22"/>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0F4FD4" w:rsidRPr="004D13E8" w14:paraId="65170F70" w14:textId="77777777" w:rsidTr="00045AA2">
        <w:tc>
          <w:tcPr>
            <w:tcW w:w="9067" w:type="dxa"/>
            <w:tcBorders>
              <w:bottom w:val="nil"/>
            </w:tcBorders>
            <w:shd w:val="clear" w:color="auto" w:fill="DDD9C3" w:themeFill="background2" w:themeFillShade="E6"/>
          </w:tcPr>
          <w:p w14:paraId="0C8BAA75" w14:textId="77777777" w:rsidR="000F4FD4" w:rsidRPr="004D13E8" w:rsidRDefault="00B0050B" w:rsidP="00780FBF">
            <w:pPr>
              <w:rPr>
                <w:rFonts w:asciiTheme="minorHAnsi" w:hAnsiTheme="minorHAnsi" w:cstheme="minorHAnsi"/>
                <w:b/>
                <w:szCs w:val="22"/>
              </w:rPr>
            </w:pPr>
            <w:r w:rsidRPr="004D13E8">
              <w:rPr>
                <w:rFonts w:asciiTheme="minorHAnsi" w:hAnsiTheme="minorHAnsi" w:cstheme="minorHAnsi"/>
                <w:b/>
                <w:szCs w:val="22"/>
              </w:rPr>
              <w:t>Learning Outcomes</w:t>
            </w:r>
          </w:p>
        </w:tc>
      </w:tr>
      <w:tr w:rsidR="000F4FD4" w:rsidRPr="004D13E8" w14:paraId="0D95A4A3" w14:textId="77777777" w:rsidTr="00045AA2">
        <w:tc>
          <w:tcPr>
            <w:tcW w:w="9067" w:type="dxa"/>
          </w:tcPr>
          <w:p w14:paraId="6BEF9A5D" w14:textId="01DD2190" w:rsidR="00994EA6" w:rsidRDefault="00994EA6" w:rsidP="00CF588B">
            <w:pPr>
              <w:autoSpaceDE w:val="0"/>
              <w:autoSpaceDN w:val="0"/>
              <w:adjustRightInd w:val="0"/>
              <w:jc w:val="both"/>
              <w:rPr>
                <w:rFonts w:asciiTheme="minorHAnsi" w:hAnsiTheme="minorHAnsi" w:cstheme="minorHAnsi"/>
                <w:szCs w:val="22"/>
              </w:rPr>
            </w:pPr>
            <w:r w:rsidRPr="003735D6">
              <w:rPr>
                <w:rFonts w:asciiTheme="minorHAnsi" w:hAnsiTheme="minorHAnsi" w:cstheme="minorHAnsi"/>
                <w:szCs w:val="22"/>
              </w:rPr>
              <w:t xml:space="preserve">This course </w:t>
            </w:r>
            <w:r w:rsidR="003735D6" w:rsidRPr="003735D6">
              <w:rPr>
                <w:rFonts w:asciiTheme="minorHAnsi" w:hAnsiTheme="minorHAnsi" w:cstheme="minorHAnsi"/>
                <w:szCs w:val="22"/>
              </w:rPr>
              <w:t>aims to introduce the students to the ancient Greek language</w:t>
            </w:r>
            <w:r w:rsidR="003735D6">
              <w:rPr>
                <w:rFonts w:asciiTheme="minorHAnsi" w:hAnsiTheme="minorHAnsi" w:cstheme="minorHAnsi"/>
                <w:szCs w:val="22"/>
              </w:rPr>
              <w:t xml:space="preserve"> by focusing on the study of complex phenomena of ancient Greek grammar and syntax. Its goal is to</w:t>
            </w:r>
            <w:r w:rsidR="003735D6" w:rsidRPr="003735D6">
              <w:rPr>
                <w:rFonts w:asciiTheme="minorHAnsi" w:hAnsiTheme="minorHAnsi" w:cstheme="minorHAnsi"/>
                <w:szCs w:val="22"/>
              </w:rPr>
              <w:t xml:space="preserve"> enab</w:t>
            </w:r>
            <w:r w:rsidR="003735D6">
              <w:rPr>
                <w:rFonts w:asciiTheme="minorHAnsi" w:hAnsiTheme="minorHAnsi" w:cstheme="minorHAnsi"/>
                <w:szCs w:val="22"/>
              </w:rPr>
              <w:t>le</w:t>
            </w:r>
            <w:r w:rsidR="003735D6" w:rsidRPr="003735D6">
              <w:rPr>
                <w:rFonts w:asciiTheme="minorHAnsi" w:hAnsiTheme="minorHAnsi" w:cstheme="minorHAnsi"/>
                <w:szCs w:val="22"/>
              </w:rPr>
              <w:t xml:space="preserve"> them to </w:t>
            </w:r>
            <w:r w:rsidR="006D460C">
              <w:rPr>
                <w:rFonts w:asciiTheme="minorHAnsi" w:hAnsiTheme="minorHAnsi" w:cstheme="minorHAnsi"/>
                <w:szCs w:val="22"/>
              </w:rPr>
              <w:t>engage more effectively</w:t>
            </w:r>
            <w:r w:rsidR="003735D6" w:rsidRPr="003735D6">
              <w:rPr>
                <w:rFonts w:asciiTheme="minorHAnsi" w:hAnsiTheme="minorHAnsi" w:cstheme="minorHAnsi"/>
                <w:szCs w:val="22"/>
              </w:rPr>
              <w:t xml:space="preserve"> with </w:t>
            </w:r>
            <w:r w:rsidR="00E81907">
              <w:rPr>
                <w:rFonts w:asciiTheme="minorHAnsi" w:hAnsiTheme="minorHAnsi" w:cstheme="minorHAnsi"/>
                <w:szCs w:val="22"/>
              </w:rPr>
              <w:t xml:space="preserve">ancient </w:t>
            </w:r>
            <w:r w:rsidR="003735D6" w:rsidRPr="003735D6">
              <w:rPr>
                <w:rFonts w:asciiTheme="minorHAnsi" w:hAnsiTheme="minorHAnsi" w:cstheme="minorHAnsi"/>
                <w:szCs w:val="22"/>
              </w:rPr>
              <w:t>Greek philosophical texts.</w:t>
            </w:r>
            <w:r w:rsidR="003735D6">
              <w:rPr>
                <w:rFonts w:asciiTheme="minorHAnsi" w:hAnsiTheme="minorHAnsi" w:cstheme="minorHAnsi"/>
                <w:szCs w:val="22"/>
              </w:rPr>
              <w:t xml:space="preserve"> </w:t>
            </w:r>
          </w:p>
          <w:p w14:paraId="067C0F54" w14:textId="77777777" w:rsidR="00CF588B" w:rsidRPr="004D13E8" w:rsidRDefault="00CF588B" w:rsidP="00CF588B">
            <w:pPr>
              <w:autoSpaceDE w:val="0"/>
              <w:autoSpaceDN w:val="0"/>
              <w:adjustRightInd w:val="0"/>
              <w:jc w:val="both"/>
              <w:rPr>
                <w:rFonts w:asciiTheme="minorHAnsi" w:eastAsia="Calibri" w:hAnsiTheme="minorHAnsi" w:cstheme="minorHAnsi"/>
                <w:szCs w:val="22"/>
                <w:lang w:val="en-GB"/>
              </w:rPr>
            </w:pPr>
          </w:p>
          <w:p w14:paraId="5B005603" w14:textId="77777777" w:rsidR="00A35985" w:rsidRPr="004D13E8" w:rsidRDefault="00C474E1" w:rsidP="006B36B1">
            <w:pPr>
              <w:autoSpaceDE w:val="0"/>
              <w:autoSpaceDN w:val="0"/>
              <w:adjustRightInd w:val="0"/>
              <w:rPr>
                <w:rFonts w:asciiTheme="minorHAnsi" w:eastAsia="Calibri" w:hAnsiTheme="minorHAnsi" w:cstheme="minorHAnsi"/>
                <w:szCs w:val="22"/>
              </w:rPr>
            </w:pPr>
            <w:r w:rsidRPr="004D13E8">
              <w:rPr>
                <w:rFonts w:asciiTheme="minorHAnsi" w:eastAsia="Calibri" w:hAnsiTheme="minorHAnsi" w:cstheme="minorHAnsi"/>
                <w:szCs w:val="22"/>
                <w:lang w:val="en-GB"/>
              </w:rPr>
              <w:t>Upon successful completion of the course, students</w:t>
            </w:r>
            <w:r w:rsidRPr="004D13E8">
              <w:rPr>
                <w:rFonts w:asciiTheme="minorHAnsi" w:eastAsia="Calibri" w:hAnsiTheme="minorHAnsi" w:cstheme="minorHAnsi"/>
                <w:szCs w:val="22"/>
              </w:rPr>
              <w:t>:</w:t>
            </w:r>
          </w:p>
          <w:p w14:paraId="3AFCD5DB" w14:textId="4C5961ED" w:rsidR="003756BA" w:rsidRPr="004D13E8" w:rsidRDefault="003756BA" w:rsidP="00A35985">
            <w:pPr>
              <w:autoSpaceDE w:val="0"/>
              <w:autoSpaceDN w:val="0"/>
              <w:adjustRightInd w:val="0"/>
              <w:rPr>
                <w:rFonts w:asciiTheme="minorHAnsi" w:eastAsia="Calibri" w:hAnsiTheme="minorHAnsi" w:cstheme="minorHAnsi"/>
                <w:szCs w:val="22"/>
              </w:rPr>
            </w:pPr>
          </w:p>
          <w:p w14:paraId="263E17BB" w14:textId="790D23D8" w:rsidR="00CF588B" w:rsidRPr="00CF588B" w:rsidRDefault="00CF588B" w:rsidP="006B36B1">
            <w:pPr>
              <w:pStyle w:val="ab"/>
              <w:numPr>
                <w:ilvl w:val="0"/>
                <w:numId w:val="6"/>
              </w:numPr>
              <w:autoSpaceDE w:val="0"/>
              <w:autoSpaceDN w:val="0"/>
              <w:adjustRightInd w:val="0"/>
              <w:spacing w:after="0"/>
              <w:rPr>
                <w:rFonts w:asciiTheme="minorHAnsi" w:eastAsia="Calibri" w:hAnsiTheme="minorHAnsi" w:cstheme="minorHAnsi"/>
                <w:lang w:val="en-GB"/>
              </w:rPr>
            </w:pPr>
            <w:r>
              <w:rPr>
                <w:rFonts w:asciiTheme="minorHAnsi" w:eastAsia="Calibri" w:hAnsiTheme="minorHAnsi" w:cstheme="minorHAnsi"/>
                <w:lang w:val="en-GB"/>
              </w:rPr>
              <w:t>will have refreshed their knowledge of ancient Greek;</w:t>
            </w:r>
          </w:p>
          <w:p w14:paraId="336075CC" w14:textId="77777777" w:rsidR="006D460C" w:rsidRDefault="00CF588B" w:rsidP="00CF588B">
            <w:pPr>
              <w:pStyle w:val="ab"/>
              <w:numPr>
                <w:ilvl w:val="0"/>
                <w:numId w:val="6"/>
              </w:numPr>
              <w:rPr>
                <w:rFonts w:asciiTheme="minorHAnsi" w:eastAsia="Calibri" w:hAnsiTheme="minorHAnsi" w:cstheme="minorHAnsi"/>
                <w:lang w:val="en-GB"/>
              </w:rPr>
            </w:pPr>
            <w:r w:rsidRPr="00CF588B">
              <w:rPr>
                <w:rFonts w:asciiTheme="minorHAnsi" w:eastAsia="Calibri" w:hAnsiTheme="minorHAnsi" w:cstheme="minorHAnsi"/>
                <w:lang w:val="en-GB"/>
              </w:rPr>
              <w:t>will have gained familiarity with complex grammatical and syntactic phenomena of ancient Greek;</w:t>
            </w:r>
          </w:p>
          <w:p w14:paraId="0F406D78" w14:textId="2F2B9D24" w:rsidR="00CF588B" w:rsidRDefault="006D460C" w:rsidP="00CF588B">
            <w:pPr>
              <w:pStyle w:val="ab"/>
              <w:numPr>
                <w:ilvl w:val="0"/>
                <w:numId w:val="6"/>
              </w:numPr>
              <w:rPr>
                <w:rFonts w:asciiTheme="minorHAnsi" w:eastAsia="Calibri" w:hAnsiTheme="minorHAnsi" w:cstheme="minorHAnsi"/>
                <w:lang w:val="en-GB"/>
              </w:rPr>
            </w:pPr>
            <w:r>
              <w:rPr>
                <w:rFonts w:asciiTheme="minorHAnsi" w:eastAsia="Calibri" w:hAnsiTheme="minorHAnsi" w:cstheme="minorHAnsi"/>
                <w:lang w:val="en-GB"/>
              </w:rPr>
              <w:t>will be accustomed to the peculiarities of Attic Greek;</w:t>
            </w:r>
          </w:p>
          <w:p w14:paraId="71215F8E" w14:textId="77777777" w:rsidR="00CF588B" w:rsidRDefault="00CF588B" w:rsidP="00CF588B">
            <w:pPr>
              <w:pStyle w:val="ab"/>
              <w:numPr>
                <w:ilvl w:val="0"/>
                <w:numId w:val="6"/>
              </w:numPr>
              <w:rPr>
                <w:rFonts w:asciiTheme="minorHAnsi" w:eastAsia="Calibri" w:hAnsiTheme="minorHAnsi" w:cstheme="minorHAnsi"/>
                <w:lang w:val="en-GB"/>
              </w:rPr>
            </w:pPr>
            <w:r>
              <w:rPr>
                <w:rFonts w:asciiTheme="minorHAnsi" w:eastAsia="Calibri" w:hAnsiTheme="minorHAnsi" w:cstheme="minorHAnsi"/>
                <w:lang w:val="en-GB"/>
              </w:rPr>
              <w:t>will have been familiarized with the basic vocabulary of ancient Greek philosophical texts;</w:t>
            </w:r>
          </w:p>
          <w:p w14:paraId="785F6EDB" w14:textId="289507D5" w:rsidR="00CF588B" w:rsidRPr="00CF588B" w:rsidRDefault="00CF588B" w:rsidP="00CF588B">
            <w:pPr>
              <w:pStyle w:val="ab"/>
              <w:numPr>
                <w:ilvl w:val="0"/>
                <w:numId w:val="6"/>
              </w:numPr>
              <w:rPr>
                <w:rFonts w:asciiTheme="minorHAnsi" w:eastAsia="Calibri" w:hAnsiTheme="minorHAnsi" w:cstheme="minorHAnsi"/>
                <w:lang w:val="en-GB"/>
              </w:rPr>
            </w:pPr>
            <w:r>
              <w:rPr>
                <w:rFonts w:asciiTheme="minorHAnsi" w:eastAsia="Calibri" w:hAnsiTheme="minorHAnsi" w:cstheme="minorHAnsi"/>
                <w:lang w:val="en-GB"/>
              </w:rPr>
              <w:t>will have been</w:t>
            </w:r>
            <w:r w:rsidR="007463DD">
              <w:rPr>
                <w:rFonts w:asciiTheme="minorHAnsi" w:eastAsia="Calibri" w:hAnsiTheme="minorHAnsi" w:cstheme="minorHAnsi"/>
                <w:lang w:val="en-GB"/>
              </w:rPr>
              <w:t xml:space="preserve"> able to understand</w:t>
            </w:r>
            <w:r>
              <w:rPr>
                <w:rFonts w:asciiTheme="minorHAnsi" w:eastAsia="Calibri" w:hAnsiTheme="minorHAnsi" w:cstheme="minorHAnsi"/>
                <w:lang w:val="en-GB"/>
              </w:rPr>
              <w:t xml:space="preserve"> the cultural context of the texts they study;  </w:t>
            </w:r>
          </w:p>
          <w:p w14:paraId="513854B5" w14:textId="2C08A96F" w:rsidR="00C474E1" w:rsidRPr="00CF588B" w:rsidRDefault="00C474E1" w:rsidP="00CF588B">
            <w:pPr>
              <w:pStyle w:val="ab"/>
              <w:numPr>
                <w:ilvl w:val="0"/>
                <w:numId w:val="6"/>
              </w:numPr>
              <w:autoSpaceDE w:val="0"/>
              <w:autoSpaceDN w:val="0"/>
              <w:adjustRightInd w:val="0"/>
              <w:spacing w:after="0"/>
              <w:rPr>
                <w:rFonts w:asciiTheme="minorHAnsi" w:eastAsia="Calibri" w:hAnsiTheme="minorHAnsi" w:cstheme="minorHAnsi"/>
                <w:lang w:val="en-GB"/>
              </w:rPr>
            </w:pPr>
            <w:r w:rsidRPr="004D13E8">
              <w:rPr>
                <w:rFonts w:asciiTheme="minorHAnsi" w:eastAsia="Calibri" w:hAnsiTheme="minorHAnsi" w:cstheme="minorHAnsi"/>
                <w:lang w:val="en-GB"/>
              </w:rPr>
              <w:t>will</w:t>
            </w:r>
            <w:r w:rsidR="00CF588B">
              <w:rPr>
                <w:rFonts w:asciiTheme="minorHAnsi" w:eastAsia="Calibri" w:hAnsiTheme="minorHAnsi" w:cstheme="minorHAnsi"/>
                <w:lang w:val="en-GB"/>
              </w:rPr>
              <w:t xml:space="preserve"> have been exposed to ancient Greek philosophical texts</w:t>
            </w:r>
            <w:r w:rsidRPr="004D13E8">
              <w:rPr>
                <w:rFonts w:asciiTheme="minorHAnsi" w:eastAsia="Calibri" w:hAnsiTheme="minorHAnsi" w:cstheme="minorHAnsi"/>
                <w:lang w:val="en-GB"/>
              </w:rPr>
              <w:t>;</w:t>
            </w:r>
          </w:p>
          <w:p w14:paraId="791693EB" w14:textId="0A762D2A" w:rsidR="00F03B25" w:rsidRPr="004D13E8" w:rsidRDefault="00C474E1" w:rsidP="006B36B1">
            <w:pPr>
              <w:pStyle w:val="ab"/>
              <w:numPr>
                <w:ilvl w:val="0"/>
                <w:numId w:val="6"/>
              </w:numPr>
              <w:autoSpaceDE w:val="0"/>
              <w:autoSpaceDN w:val="0"/>
              <w:adjustRightInd w:val="0"/>
              <w:spacing w:after="0"/>
              <w:rPr>
                <w:rFonts w:asciiTheme="minorHAnsi" w:eastAsia="Calibri" w:hAnsiTheme="minorHAnsi" w:cstheme="minorHAnsi"/>
                <w:lang w:val="en-GB"/>
              </w:rPr>
            </w:pPr>
            <w:r w:rsidRPr="004D13E8">
              <w:rPr>
                <w:rFonts w:asciiTheme="minorHAnsi" w:eastAsia="Calibri" w:hAnsiTheme="minorHAnsi" w:cstheme="minorHAnsi"/>
                <w:lang w:val="en-GB"/>
              </w:rPr>
              <w:t>will have strengthened the necessary skills</w:t>
            </w:r>
            <w:r w:rsidR="00CF588B">
              <w:rPr>
                <w:rFonts w:asciiTheme="minorHAnsi" w:eastAsia="Calibri" w:hAnsiTheme="minorHAnsi" w:cstheme="minorHAnsi"/>
                <w:lang w:val="en-GB"/>
              </w:rPr>
              <w:t xml:space="preserve"> of understanding and translating in English ancient Greek philosophical texts</w:t>
            </w:r>
            <w:r w:rsidR="00581F55" w:rsidRPr="004D13E8">
              <w:rPr>
                <w:rFonts w:asciiTheme="minorHAnsi" w:eastAsia="Calibri" w:hAnsiTheme="minorHAnsi" w:cstheme="minorHAnsi"/>
                <w:lang w:val="en-US"/>
              </w:rPr>
              <w:t>.</w:t>
            </w:r>
          </w:p>
          <w:p w14:paraId="5009DA0E" w14:textId="77777777" w:rsidR="006B36B1" w:rsidRDefault="006B36B1" w:rsidP="006B36B1">
            <w:pPr>
              <w:autoSpaceDE w:val="0"/>
              <w:autoSpaceDN w:val="0"/>
              <w:adjustRightInd w:val="0"/>
              <w:rPr>
                <w:rFonts w:asciiTheme="minorHAnsi" w:eastAsia="Calibri" w:hAnsiTheme="minorHAnsi" w:cstheme="minorHAnsi"/>
                <w:szCs w:val="22"/>
              </w:rPr>
            </w:pPr>
          </w:p>
          <w:p w14:paraId="69585F5D" w14:textId="77777777" w:rsidR="00364D8D" w:rsidRDefault="00364D8D" w:rsidP="006B36B1">
            <w:pPr>
              <w:autoSpaceDE w:val="0"/>
              <w:autoSpaceDN w:val="0"/>
              <w:adjustRightInd w:val="0"/>
              <w:rPr>
                <w:rFonts w:asciiTheme="minorHAnsi" w:eastAsia="Calibri" w:hAnsiTheme="minorHAnsi" w:cstheme="minorHAnsi"/>
                <w:szCs w:val="22"/>
              </w:rPr>
            </w:pPr>
          </w:p>
          <w:p w14:paraId="72359B59" w14:textId="77777777" w:rsidR="00364D8D" w:rsidRPr="00364D8D" w:rsidRDefault="00364D8D" w:rsidP="006B36B1">
            <w:pPr>
              <w:autoSpaceDE w:val="0"/>
              <w:autoSpaceDN w:val="0"/>
              <w:adjustRightInd w:val="0"/>
              <w:rPr>
                <w:rFonts w:asciiTheme="minorHAnsi" w:eastAsia="Calibri" w:hAnsiTheme="minorHAnsi" w:cstheme="minorHAnsi"/>
                <w:szCs w:val="22"/>
              </w:rPr>
            </w:pPr>
          </w:p>
        </w:tc>
      </w:tr>
      <w:tr w:rsidR="000F4FD4" w:rsidRPr="004D13E8" w14:paraId="7E76939F" w14:textId="77777777" w:rsidTr="00045AA2">
        <w:tblPrEx>
          <w:tblLook w:val="0000" w:firstRow="0" w:lastRow="0" w:firstColumn="0" w:lastColumn="0" w:noHBand="0" w:noVBand="0"/>
        </w:tblPrEx>
        <w:tc>
          <w:tcPr>
            <w:tcW w:w="9067" w:type="dxa"/>
            <w:tcBorders>
              <w:bottom w:val="nil"/>
            </w:tcBorders>
            <w:shd w:val="clear" w:color="auto" w:fill="DDD9C3" w:themeFill="background2" w:themeFillShade="E6"/>
          </w:tcPr>
          <w:p w14:paraId="3A545692" w14:textId="77777777" w:rsidR="007463DD" w:rsidRDefault="007463DD" w:rsidP="00780FBF">
            <w:pPr>
              <w:rPr>
                <w:rFonts w:asciiTheme="minorHAnsi" w:hAnsiTheme="minorHAnsi" w:cstheme="minorHAnsi"/>
                <w:b/>
                <w:szCs w:val="22"/>
              </w:rPr>
            </w:pPr>
          </w:p>
          <w:p w14:paraId="40D9CC12" w14:textId="785A46A0" w:rsidR="000F4FD4" w:rsidRPr="004D13E8" w:rsidRDefault="00486306" w:rsidP="00780FBF">
            <w:pPr>
              <w:rPr>
                <w:rFonts w:asciiTheme="minorHAnsi" w:hAnsiTheme="minorHAnsi" w:cstheme="minorHAnsi"/>
                <w:b/>
                <w:szCs w:val="22"/>
              </w:rPr>
            </w:pPr>
            <w:r w:rsidRPr="004D13E8">
              <w:rPr>
                <w:rFonts w:asciiTheme="minorHAnsi" w:hAnsiTheme="minorHAnsi" w:cstheme="minorHAnsi"/>
                <w:b/>
                <w:szCs w:val="22"/>
              </w:rPr>
              <w:t>General Skills</w:t>
            </w:r>
          </w:p>
        </w:tc>
      </w:tr>
      <w:tr w:rsidR="000F4FD4" w:rsidRPr="004D13E8" w14:paraId="5EB8019C" w14:textId="77777777" w:rsidTr="00045AA2">
        <w:tc>
          <w:tcPr>
            <w:tcW w:w="9067" w:type="dxa"/>
            <w:tcBorders>
              <w:bottom w:val="single" w:sz="4" w:space="0" w:color="auto"/>
            </w:tcBorders>
          </w:tcPr>
          <w:p w14:paraId="2549072E" w14:textId="77777777" w:rsidR="000F4FD4" w:rsidRPr="004D13E8" w:rsidRDefault="000F4FD4" w:rsidP="00972D53">
            <w:pPr>
              <w:rPr>
                <w:rFonts w:asciiTheme="minorHAnsi" w:hAnsiTheme="minorHAnsi" w:cstheme="minorHAnsi"/>
                <w:szCs w:val="22"/>
              </w:rPr>
            </w:pPr>
          </w:p>
          <w:p w14:paraId="7DA548A6" w14:textId="77777777" w:rsidR="00216F25" w:rsidRPr="004D13E8" w:rsidRDefault="00216F25" w:rsidP="00972D53">
            <w:pPr>
              <w:pStyle w:val="ab"/>
              <w:numPr>
                <w:ilvl w:val="0"/>
                <w:numId w:val="9"/>
              </w:numPr>
              <w:rPr>
                <w:rFonts w:asciiTheme="minorHAnsi" w:hAnsiTheme="minorHAnsi" w:cstheme="minorHAnsi"/>
                <w:lang w:val="en-US"/>
              </w:rPr>
            </w:pPr>
            <w:r w:rsidRPr="004D13E8">
              <w:rPr>
                <w:rFonts w:asciiTheme="minorHAnsi" w:hAnsiTheme="minorHAnsi" w:cstheme="minorHAnsi"/>
                <w:lang w:val="en-US"/>
              </w:rPr>
              <w:t>Independent work</w:t>
            </w:r>
          </w:p>
          <w:p w14:paraId="48E0F972" w14:textId="77777777" w:rsidR="00216F25" w:rsidRPr="004D13E8" w:rsidRDefault="00216F25" w:rsidP="00972D53">
            <w:pPr>
              <w:pStyle w:val="ab"/>
              <w:numPr>
                <w:ilvl w:val="0"/>
                <w:numId w:val="9"/>
              </w:numPr>
              <w:rPr>
                <w:rFonts w:asciiTheme="minorHAnsi" w:hAnsiTheme="minorHAnsi" w:cstheme="minorHAnsi"/>
                <w:lang w:val="en-US"/>
              </w:rPr>
            </w:pPr>
            <w:r w:rsidRPr="004D13E8">
              <w:rPr>
                <w:rFonts w:asciiTheme="minorHAnsi" w:hAnsiTheme="minorHAnsi" w:cstheme="minorHAnsi"/>
                <w:lang w:val="en-US"/>
              </w:rPr>
              <w:t>Teamwork</w:t>
            </w:r>
          </w:p>
          <w:p w14:paraId="79CE6F0A" w14:textId="77777777" w:rsidR="00216F25" w:rsidRPr="004D13E8" w:rsidRDefault="00216F25" w:rsidP="00972D53">
            <w:pPr>
              <w:pStyle w:val="ab"/>
              <w:numPr>
                <w:ilvl w:val="0"/>
                <w:numId w:val="9"/>
              </w:numPr>
              <w:rPr>
                <w:rFonts w:asciiTheme="minorHAnsi" w:hAnsiTheme="minorHAnsi" w:cstheme="minorHAnsi"/>
                <w:lang w:val="en-US"/>
              </w:rPr>
            </w:pPr>
            <w:r w:rsidRPr="004D13E8">
              <w:rPr>
                <w:rFonts w:asciiTheme="minorHAnsi" w:hAnsiTheme="minorHAnsi" w:cstheme="minorHAnsi"/>
                <w:lang w:val="en-US"/>
              </w:rPr>
              <w:t>Work in an international environment</w:t>
            </w:r>
          </w:p>
          <w:p w14:paraId="7F86D0A9" w14:textId="77777777" w:rsidR="00216F25" w:rsidRPr="004D13E8" w:rsidRDefault="00216F25" w:rsidP="00972D53">
            <w:pPr>
              <w:pStyle w:val="ab"/>
              <w:numPr>
                <w:ilvl w:val="0"/>
                <w:numId w:val="9"/>
              </w:numPr>
              <w:rPr>
                <w:rFonts w:asciiTheme="minorHAnsi" w:hAnsiTheme="minorHAnsi" w:cstheme="minorHAnsi"/>
                <w:lang w:val="en-US"/>
              </w:rPr>
            </w:pPr>
            <w:r w:rsidRPr="004D13E8">
              <w:rPr>
                <w:rFonts w:asciiTheme="minorHAnsi" w:hAnsiTheme="minorHAnsi" w:cstheme="minorHAnsi"/>
                <w:lang w:val="en-US"/>
              </w:rPr>
              <w:t>Work in an interdisciplinary environment</w:t>
            </w:r>
          </w:p>
          <w:p w14:paraId="71FFD150" w14:textId="77777777" w:rsidR="00216F25" w:rsidRPr="004D13E8" w:rsidRDefault="00216F25" w:rsidP="00972D53">
            <w:pPr>
              <w:pStyle w:val="ab"/>
              <w:numPr>
                <w:ilvl w:val="0"/>
                <w:numId w:val="9"/>
              </w:numPr>
              <w:rPr>
                <w:rFonts w:asciiTheme="minorHAnsi" w:hAnsiTheme="minorHAnsi" w:cstheme="minorHAnsi"/>
                <w:lang w:val="en-US"/>
              </w:rPr>
            </w:pPr>
            <w:r w:rsidRPr="004D13E8">
              <w:rPr>
                <w:rFonts w:asciiTheme="minorHAnsi" w:hAnsiTheme="minorHAnsi" w:cstheme="minorHAnsi"/>
                <w:lang w:val="en-US"/>
              </w:rPr>
              <w:t>Generating new research ideas</w:t>
            </w:r>
          </w:p>
          <w:p w14:paraId="7E0DD5E1" w14:textId="77777777" w:rsidR="00216F25" w:rsidRPr="004D13E8" w:rsidRDefault="00216F25" w:rsidP="00972D53">
            <w:pPr>
              <w:pStyle w:val="ab"/>
              <w:numPr>
                <w:ilvl w:val="0"/>
                <w:numId w:val="9"/>
              </w:numPr>
              <w:rPr>
                <w:rFonts w:asciiTheme="minorHAnsi" w:hAnsiTheme="minorHAnsi" w:cstheme="minorHAnsi"/>
                <w:lang w:val="en-US"/>
              </w:rPr>
            </w:pPr>
            <w:r w:rsidRPr="004D13E8">
              <w:rPr>
                <w:rFonts w:asciiTheme="minorHAnsi" w:hAnsiTheme="minorHAnsi" w:cstheme="minorHAnsi"/>
                <w:lang w:val="en-US"/>
              </w:rPr>
              <w:t>Exercise criticism and self-criticism</w:t>
            </w:r>
          </w:p>
          <w:p w14:paraId="06A40DF4" w14:textId="19C892B6" w:rsidR="000F4FD4" w:rsidRPr="004D13E8" w:rsidRDefault="00216F25" w:rsidP="00700BE6">
            <w:pPr>
              <w:pStyle w:val="ab"/>
              <w:numPr>
                <w:ilvl w:val="0"/>
                <w:numId w:val="9"/>
              </w:numPr>
              <w:rPr>
                <w:rFonts w:asciiTheme="minorHAnsi" w:hAnsiTheme="minorHAnsi" w:cstheme="minorHAnsi"/>
                <w:lang w:val="en-US"/>
              </w:rPr>
            </w:pPr>
            <w:r w:rsidRPr="004D13E8">
              <w:rPr>
                <w:rFonts w:asciiTheme="minorHAnsi" w:hAnsiTheme="minorHAnsi" w:cstheme="minorHAnsi"/>
                <w:lang w:val="en-US"/>
              </w:rPr>
              <w:t>Promotion of free, creative and inductive thinking</w:t>
            </w:r>
          </w:p>
        </w:tc>
      </w:tr>
    </w:tbl>
    <w:p w14:paraId="520C40DE" w14:textId="77777777" w:rsidR="00045AA2" w:rsidRPr="004D13E8" w:rsidRDefault="00045AA2" w:rsidP="00045AA2">
      <w:pPr>
        <w:rPr>
          <w:rFonts w:asciiTheme="minorHAnsi" w:hAnsiTheme="minorHAnsi" w:cstheme="minorHAnsi"/>
          <w:szCs w:val="22"/>
        </w:rPr>
      </w:pPr>
    </w:p>
    <w:p w14:paraId="3B21695A" w14:textId="77777777" w:rsidR="00045AA2" w:rsidRPr="004D13E8" w:rsidRDefault="00045AA2" w:rsidP="00045AA2">
      <w:pPr>
        <w:rPr>
          <w:rFonts w:asciiTheme="minorHAnsi" w:hAnsiTheme="minorHAnsi" w:cstheme="minorHAnsi"/>
          <w:b/>
          <w:szCs w:val="22"/>
        </w:rPr>
      </w:pPr>
      <w:r w:rsidRPr="004D13E8">
        <w:rPr>
          <w:rFonts w:asciiTheme="minorHAnsi" w:hAnsiTheme="minorHAnsi" w:cstheme="minorHAnsi"/>
          <w:b/>
          <w:szCs w:val="22"/>
        </w:rPr>
        <w:t>(3) COURSE CONTENT</w:t>
      </w:r>
    </w:p>
    <w:p w14:paraId="4BEF002A" w14:textId="77777777" w:rsidR="007761A2" w:rsidRPr="004D13E8" w:rsidRDefault="007761A2" w:rsidP="00045AA2">
      <w:pPr>
        <w:rPr>
          <w:rFonts w:asciiTheme="minorHAnsi" w:hAnsiTheme="minorHAnsi" w:cstheme="minorHAnsi"/>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0F4FD4" w:rsidRPr="004D13E8" w14:paraId="7973F27A" w14:textId="77777777" w:rsidTr="00045AA2">
        <w:tc>
          <w:tcPr>
            <w:tcW w:w="9067" w:type="dxa"/>
          </w:tcPr>
          <w:p w14:paraId="112F4AEB" w14:textId="6FDBB18D" w:rsidR="00CF588B" w:rsidRDefault="00CF588B" w:rsidP="00994EA6">
            <w:pPr>
              <w:autoSpaceDE w:val="0"/>
              <w:autoSpaceDN w:val="0"/>
              <w:adjustRightInd w:val="0"/>
              <w:jc w:val="both"/>
              <w:rPr>
                <w:rFonts w:asciiTheme="minorHAnsi" w:hAnsiTheme="minorHAnsi" w:cstheme="minorHAnsi"/>
                <w:szCs w:val="22"/>
              </w:rPr>
            </w:pPr>
            <w:r>
              <w:rPr>
                <w:rFonts w:asciiTheme="minorHAnsi" w:hAnsiTheme="minorHAnsi" w:cstheme="minorHAnsi"/>
                <w:szCs w:val="22"/>
              </w:rPr>
              <w:t xml:space="preserve">The students, who are expected to know </w:t>
            </w:r>
            <w:r w:rsidRPr="003735D6">
              <w:rPr>
                <w:rFonts w:asciiTheme="minorHAnsi" w:hAnsiTheme="minorHAnsi" w:cstheme="minorHAnsi"/>
                <w:szCs w:val="22"/>
              </w:rPr>
              <w:t xml:space="preserve">the basics of </w:t>
            </w:r>
            <w:r w:rsidR="006D460C">
              <w:rPr>
                <w:rFonts w:asciiTheme="minorHAnsi" w:hAnsiTheme="minorHAnsi" w:cstheme="minorHAnsi"/>
                <w:szCs w:val="22"/>
              </w:rPr>
              <w:t>a</w:t>
            </w:r>
            <w:r w:rsidRPr="003735D6">
              <w:rPr>
                <w:rFonts w:asciiTheme="minorHAnsi" w:hAnsiTheme="minorHAnsi" w:cstheme="minorHAnsi"/>
                <w:szCs w:val="22"/>
              </w:rPr>
              <w:t>ncient Greek at their home institutions</w:t>
            </w:r>
            <w:r>
              <w:rPr>
                <w:rFonts w:asciiTheme="minorHAnsi" w:hAnsiTheme="minorHAnsi" w:cstheme="minorHAnsi"/>
                <w:szCs w:val="22"/>
              </w:rPr>
              <w:t xml:space="preserve">, will be </w:t>
            </w:r>
            <w:r w:rsidRPr="003735D6">
              <w:rPr>
                <w:rFonts w:asciiTheme="minorHAnsi" w:hAnsiTheme="minorHAnsi" w:cstheme="minorHAnsi"/>
                <w:szCs w:val="22"/>
              </w:rPr>
              <w:t>familiariz</w:t>
            </w:r>
            <w:r>
              <w:rPr>
                <w:rFonts w:asciiTheme="minorHAnsi" w:hAnsiTheme="minorHAnsi" w:cstheme="minorHAnsi"/>
                <w:szCs w:val="22"/>
              </w:rPr>
              <w:t>ed</w:t>
            </w:r>
            <w:r w:rsidRPr="003735D6">
              <w:rPr>
                <w:rFonts w:asciiTheme="minorHAnsi" w:hAnsiTheme="minorHAnsi" w:cstheme="minorHAnsi"/>
                <w:szCs w:val="22"/>
              </w:rPr>
              <w:t xml:space="preserve"> with the basic aspects of </w:t>
            </w:r>
            <w:r>
              <w:rPr>
                <w:rFonts w:asciiTheme="minorHAnsi" w:hAnsiTheme="minorHAnsi" w:cstheme="minorHAnsi"/>
                <w:szCs w:val="22"/>
              </w:rPr>
              <w:t xml:space="preserve">the </w:t>
            </w:r>
            <w:r w:rsidR="006D460C">
              <w:rPr>
                <w:rFonts w:asciiTheme="minorHAnsi" w:hAnsiTheme="minorHAnsi" w:cstheme="minorHAnsi"/>
                <w:szCs w:val="22"/>
              </w:rPr>
              <w:t>a</w:t>
            </w:r>
            <w:r w:rsidRPr="003735D6">
              <w:rPr>
                <w:rFonts w:asciiTheme="minorHAnsi" w:hAnsiTheme="minorHAnsi" w:cstheme="minorHAnsi"/>
                <w:szCs w:val="22"/>
              </w:rPr>
              <w:t>ncient Greek language</w:t>
            </w:r>
            <w:r>
              <w:rPr>
                <w:rFonts w:asciiTheme="minorHAnsi" w:hAnsiTheme="minorHAnsi" w:cstheme="minorHAnsi"/>
                <w:szCs w:val="22"/>
              </w:rPr>
              <w:t xml:space="preserve"> through</w:t>
            </w:r>
            <w:r w:rsidRPr="003735D6">
              <w:rPr>
                <w:rFonts w:asciiTheme="minorHAnsi" w:hAnsiTheme="minorHAnsi" w:cstheme="minorHAnsi"/>
                <w:szCs w:val="22"/>
              </w:rPr>
              <w:t xml:space="preserve"> the process of </w:t>
            </w:r>
            <w:r>
              <w:rPr>
                <w:rFonts w:asciiTheme="minorHAnsi" w:hAnsiTheme="minorHAnsi" w:cstheme="minorHAnsi"/>
                <w:szCs w:val="22"/>
              </w:rPr>
              <w:t>systematically studying</w:t>
            </w:r>
            <w:r w:rsidRPr="003735D6">
              <w:rPr>
                <w:rFonts w:asciiTheme="minorHAnsi" w:hAnsiTheme="minorHAnsi" w:cstheme="minorHAnsi"/>
                <w:szCs w:val="22"/>
              </w:rPr>
              <w:t xml:space="preserve"> the grammar and syntax of</w:t>
            </w:r>
            <w:r>
              <w:rPr>
                <w:rFonts w:asciiTheme="minorHAnsi" w:hAnsiTheme="minorHAnsi" w:cstheme="minorHAnsi"/>
                <w:szCs w:val="22"/>
              </w:rPr>
              <w:t xml:space="preserve"> </w:t>
            </w:r>
            <w:r w:rsidR="00E81907">
              <w:rPr>
                <w:rFonts w:asciiTheme="minorHAnsi" w:hAnsiTheme="minorHAnsi" w:cstheme="minorHAnsi"/>
                <w:szCs w:val="22"/>
              </w:rPr>
              <w:t>the a</w:t>
            </w:r>
            <w:r w:rsidRPr="003735D6">
              <w:rPr>
                <w:rFonts w:asciiTheme="minorHAnsi" w:hAnsiTheme="minorHAnsi" w:cstheme="minorHAnsi"/>
                <w:szCs w:val="22"/>
              </w:rPr>
              <w:t>ncient Greek language</w:t>
            </w:r>
            <w:r>
              <w:rPr>
                <w:rFonts w:asciiTheme="minorHAnsi" w:hAnsiTheme="minorHAnsi" w:cstheme="minorHAnsi"/>
                <w:szCs w:val="22"/>
              </w:rPr>
              <w:t>,</w:t>
            </w:r>
            <w:r w:rsidRPr="003735D6">
              <w:rPr>
                <w:rFonts w:asciiTheme="minorHAnsi" w:hAnsiTheme="minorHAnsi" w:cstheme="minorHAnsi"/>
                <w:szCs w:val="22"/>
              </w:rPr>
              <w:t xml:space="preserve"> </w:t>
            </w:r>
            <w:r>
              <w:rPr>
                <w:rFonts w:asciiTheme="minorHAnsi" w:hAnsiTheme="minorHAnsi" w:cstheme="minorHAnsi"/>
                <w:szCs w:val="22"/>
              </w:rPr>
              <w:t>and through</w:t>
            </w:r>
            <w:r w:rsidRPr="003735D6">
              <w:rPr>
                <w:rFonts w:asciiTheme="minorHAnsi" w:hAnsiTheme="minorHAnsi" w:cstheme="minorHAnsi"/>
                <w:szCs w:val="22"/>
              </w:rPr>
              <w:t xml:space="preserve"> the practice of translating </w:t>
            </w:r>
            <w:r>
              <w:rPr>
                <w:rFonts w:asciiTheme="minorHAnsi" w:hAnsiTheme="minorHAnsi" w:cstheme="minorHAnsi"/>
                <w:szCs w:val="22"/>
              </w:rPr>
              <w:t xml:space="preserve">selected passages of </w:t>
            </w:r>
            <w:r w:rsidRPr="003735D6">
              <w:rPr>
                <w:rFonts w:asciiTheme="minorHAnsi" w:hAnsiTheme="minorHAnsi" w:cstheme="minorHAnsi"/>
                <w:szCs w:val="22"/>
              </w:rPr>
              <w:t>Ancient Greek philosophical texts</w:t>
            </w:r>
            <w:r>
              <w:rPr>
                <w:rFonts w:asciiTheme="minorHAnsi" w:hAnsiTheme="minorHAnsi" w:cstheme="minorHAnsi"/>
                <w:szCs w:val="22"/>
              </w:rPr>
              <w:t>. They will also be exposed to the basics of ancient Greek philosophical vocabulary through its systematic study</w:t>
            </w:r>
            <w:r w:rsidR="007463DD">
              <w:rPr>
                <w:rFonts w:asciiTheme="minorHAnsi" w:hAnsiTheme="minorHAnsi" w:cstheme="minorHAnsi"/>
                <w:szCs w:val="22"/>
              </w:rPr>
              <w:t>,</w:t>
            </w:r>
            <w:r>
              <w:rPr>
                <w:rFonts w:asciiTheme="minorHAnsi" w:hAnsiTheme="minorHAnsi" w:cstheme="minorHAnsi"/>
                <w:szCs w:val="22"/>
              </w:rPr>
              <w:t xml:space="preserve"> aided by examples taken </w:t>
            </w:r>
            <w:r w:rsidR="00227934">
              <w:rPr>
                <w:rFonts w:asciiTheme="minorHAnsi" w:hAnsiTheme="minorHAnsi" w:cstheme="minorHAnsi"/>
                <w:szCs w:val="22"/>
              </w:rPr>
              <w:t>from</w:t>
            </w:r>
            <w:r w:rsidR="007463DD">
              <w:rPr>
                <w:rFonts w:asciiTheme="minorHAnsi" w:hAnsiTheme="minorHAnsi" w:cstheme="minorHAnsi"/>
                <w:szCs w:val="22"/>
              </w:rPr>
              <w:t xml:space="preserve"> ancient Greek philosophical texts. They will be able to practice the skills they have attained by working</w:t>
            </w:r>
            <w:r w:rsidR="00E81907">
              <w:rPr>
                <w:rFonts w:asciiTheme="minorHAnsi" w:hAnsiTheme="minorHAnsi" w:cstheme="minorHAnsi"/>
                <w:szCs w:val="22"/>
              </w:rPr>
              <w:t xml:space="preserve"> on</w:t>
            </w:r>
            <w:r w:rsidR="007463DD">
              <w:rPr>
                <w:rFonts w:asciiTheme="minorHAnsi" w:hAnsiTheme="minorHAnsi" w:cstheme="minorHAnsi"/>
                <w:szCs w:val="22"/>
              </w:rPr>
              <w:t xml:space="preserve"> and transla</w:t>
            </w:r>
            <w:r w:rsidR="00E81907">
              <w:rPr>
                <w:rFonts w:asciiTheme="minorHAnsi" w:hAnsiTheme="minorHAnsi" w:cstheme="minorHAnsi"/>
                <w:szCs w:val="22"/>
              </w:rPr>
              <w:t>ting</w:t>
            </w:r>
            <w:r w:rsidR="007463DD">
              <w:rPr>
                <w:rFonts w:asciiTheme="minorHAnsi" w:hAnsiTheme="minorHAnsi" w:cstheme="minorHAnsi"/>
                <w:szCs w:val="22"/>
              </w:rPr>
              <w:t xml:space="preserve"> selected passages of Plato’s </w:t>
            </w:r>
            <w:r w:rsidR="007463DD" w:rsidRPr="007463DD">
              <w:rPr>
                <w:rFonts w:asciiTheme="minorHAnsi" w:hAnsiTheme="minorHAnsi" w:cstheme="minorHAnsi"/>
                <w:i/>
                <w:iCs/>
                <w:szCs w:val="22"/>
              </w:rPr>
              <w:t>Apology</w:t>
            </w:r>
            <w:r w:rsidR="007463DD">
              <w:rPr>
                <w:rFonts w:asciiTheme="minorHAnsi" w:hAnsiTheme="minorHAnsi" w:cstheme="minorHAnsi"/>
                <w:szCs w:val="22"/>
              </w:rPr>
              <w:t xml:space="preserve">. </w:t>
            </w:r>
          </w:p>
          <w:p w14:paraId="36848CA4" w14:textId="77777777" w:rsidR="007463DD" w:rsidRDefault="007463DD" w:rsidP="00092A6D">
            <w:pPr>
              <w:autoSpaceDE w:val="0"/>
              <w:autoSpaceDN w:val="0"/>
              <w:adjustRightInd w:val="0"/>
              <w:rPr>
                <w:rFonts w:asciiTheme="minorHAnsi" w:hAnsiTheme="minorHAnsi" w:cstheme="minorHAnsi"/>
                <w:szCs w:val="22"/>
              </w:rPr>
            </w:pPr>
          </w:p>
          <w:p w14:paraId="6261F556" w14:textId="256533E5" w:rsidR="000528B5" w:rsidRPr="004D13E8" w:rsidRDefault="000528B5" w:rsidP="00092A6D">
            <w:pPr>
              <w:autoSpaceDE w:val="0"/>
              <w:autoSpaceDN w:val="0"/>
              <w:adjustRightInd w:val="0"/>
              <w:rPr>
                <w:rFonts w:asciiTheme="minorHAnsi" w:eastAsia="Calibri" w:hAnsiTheme="minorHAnsi" w:cstheme="minorHAnsi"/>
                <w:b/>
                <w:szCs w:val="22"/>
              </w:rPr>
            </w:pPr>
            <w:r w:rsidRPr="004D13E8">
              <w:rPr>
                <w:rFonts w:asciiTheme="minorHAnsi" w:eastAsia="Calibri" w:hAnsiTheme="minorHAnsi" w:cstheme="minorHAnsi"/>
                <w:b/>
                <w:szCs w:val="22"/>
              </w:rPr>
              <w:t>Weekly Schedule</w:t>
            </w:r>
          </w:p>
          <w:p w14:paraId="0E4F55F1" w14:textId="08604249" w:rsidR="000528B5" w:rsidRPr="004D13E8" w:rsidRDefault="000528B5" w:rsidP="000528B5">
            <w:pPr>
              <w:pBdr>
                <w:bottom w:val="single" w:sz="4" w:space="1" w:color="auto"/>
              </w:pBdr>
              <w:autoSpaceDE w:val="0"/>
              <w:autoSpaceDN w:val="0"/>
              <w:adjustRightInd w:val="0"/>
              <w:rPr>
                <w:rFonts w:asciiTheme="minorHAnsi" w:eastAsia="Calibri" w:hAnsiTheme="minorHAnsi" w:cstheme="minorHAnsi"/>
                <w:b/>
                <w:szCs w:val="22"/>
              </w:rPr>
            </w:pPr>
          </w:p>
          <w:p w14:paraId="627782C0" w14:textId="11CD4BF6" w:rsidR="00E81907" w:rsidRPr="00E81907" w:rsidRDefault="00E81907" w:rsidP="00E81907">
            <w:pPr>
              <w:autoSpaceDE w:val="0"/>
              <w:autoSpaceDN w:val="0"/>
              <w:adjustRightInd w:val="0"/>
              <w:jc w:val="both"/>
              <w:rPr>
                <w:rFonts w:asciiTheme="minorHAnsi" w:eastAsia="Calibri" w:hAnsiTheme="minorHAnsi" w:cstheme="minorHAnsi"/>
                <w:b/>
                <w:bCs/>
                <w:szCs w:val="22"/>
              </w:rPr>
            </w:pPr>
            <w:r w:rsidRPr="00E81907">
              <w:rPr>
                <w:rFonts w:asciiTheme="minorHAnsi" w:eastAsia="Calibri" w:hAnsiTheme="minorHAnsi" w:cstheme="minorHAnsi"/>
                <w:b/>
                <w:bCs/>
                <w:szCs w:val="22"/>
              </w:rPr>
              <w:t>Week 1: Introduction:</w:t>
            </w:r>
          </w:p>
          <w:p w14:paraId="133798A3" w14:textId="74E724B1" w:rsidR="00B773EE" w:rsidRPr="00611A6D" w:rsidRDefault="007463DD" w:rsidP="00E81907">
            <w:pPr>
              <w:autoSpaceDE w:val="0"/>
              <w:autoSpaceDN w:val="0"/>
              <w:adjustRightInd w:val="0"/>
              <w:jc w:val="both"/>
              <w:rPr>
                <w:rFonts w:asciiTheme="minorHAnsi" w:eastAsia="Calibri" w:hAnsiTheme="minorHAnsi" w:cstheme="minorHAnsi"/>
                <w:szCs w:val="22"/>
              </w:rPr>
            </w:pPr>
            <w:r>
              <w:rPr>
                <w:rFonts w:asciiTheme="minorHAnsi" w:eastAsia="Calibri" w:hAnsiTheme="minorHAnsi" w:cstheme="minorHAnsi"/>
                <w:szCs w:val="22"/>
              </w:rPr>
              <w:t xml:space="preserve">Back to the </w:t>
            </w:r>
            <w:r w:rsidR="006D460C">
              <w:rPr>
                <w:rFonts w:asciiTheme="minorHAnsi" w:eastAsia="Calibri" w:hAnsiTheme="minorHAnsi" w:cstheme="minorHAnsi"/>
                <w:szCs w:val="22"/>
              </w:rPr>
              <w:t>Basics: The Greek Alphabet, Writing Greek Letters, Pronunciation, Ancient Greek Dialects, Important Dates (the periods of ancient Greek literature and important events in Greek history), Introduction to Greek Grammar and Syntax, Digital Tools, Basic Bibliography</w:t>
            </w:r>
            <w:r w:rsidR="00F52330">
              <w:rPr>
                <w:rFonts w:asciiTheme="minorHAnsi" w:eastAsia="Calibri" w:hAnsiTheme="minorHAnsi" w:cstheme="minorHAnsi"/>
                <w:szCs w:val="22"/>
              </w:rPr>
              <w:t>.</w:t>
            </w:r>
            <w:r>
              <w:rPr>
                <w:rFonts w:asciiTheme="minorHAnsi" w:eastAsia="Calibri" w:hAnsiTheme="minorHAnsi" w:cstheme="minorHAnsi"/>
                <w:szCs w:val="22"/>
              </w:rPr>
              <w:t xml:space="preserve">  </w:t>
            </w:r>
          </w:p>
          <w:p w14:paraId="7D372367" w14:textId="4CE848B0" w:rsidR="000A2CA7" w:rsidRPr="004D13E8" w:rsidRDefault="000A2CA7" w:rsidP="00E81907">
            <w:pPr>
              <w:pBdr>
                <w:bottom w:val="single" w:sz="4" w:space="1" w:color="auto"/>
              </w:pBdr>
              <w:autoSpaceDE w:val="0"/>
              <w:autoSpaceDN w:val="0"/>
              <w:adjustRightInd w:val="0"/>
              <w:jc w:val="both"/>
              <w:rPr>
                <w:rFonts w:asciiTheme="minorHAnsi" w:eastAsia="Calibri" w:hAnsiTheme="minorHAnsi" w:cstheme="minorHAnsi"/>
                <w:b/>
                <w:szCs w:val="22"/>
              </w:rPr>
            </w:pPr>
            <w:r w:rsidRPr="004D13E8">
              <w:rPr>
                <w:rFonts w:asciiTheme="minorHAnsi" w:eastAsia="Calibri" w:hAnsiTheme="minorHAnsi" w:cstheme="minorHAnsi"/>
                <w:b/>
                <w:szCs w:val="22"/>
              </w:rPr>
              <w:t xml:space="preserve">Week 2: </w:t>
            </w:r>
            <w:r w:rsidR="006D460C">
              <w:rPr>
                <w:rFonts w:asciiTheme="minorHAnsi" w:eastAsia="Calibri" w:hAnsiTheme="minorHAnsi" w:cstheme="minorHAnsi"/>
                <w:b/>
                <w:szCs w:val="22"/>
              </w:rPr>
              <w:t>Nouns, Pronouns, and Adjectives</w:t>
            </w:r>
          </w:p>
          <w:p w14:paraId="6B5306FF" w14:textId="1224D738" w:rsidR="00B42143" w:rsidRPr="006D460C" w:rsidRDefault="00B42143" w:rsidP="00E81907">
            <w:pPr>
              <w:pBdr>
                <w:bottom w:val="single" w:sz="4" w:space="1" w:color="auto"/>
              </w:pBdr>
              <w:autoSpaceDE w:val="0"/>
              <w:autoSpaceDN w:val="0"/>
              <w:adjustRightInd w:val="0"/>
              <w:jc w:val="both"/>
              <w:rPr>
                <w:rFonts w:asciiTheme="minorHAnsi" w:eastAsia="Calibri" w:hAnsiTheme="minorHAnsi" w:cstheme="minorHAnsi"/>
                <w:b/>
                <w:szCs w:val="22"/>
              </w:rPr>
            </w:pPr>
            <w:r w:rsidRPr="004D13E8">
              <w:rPr>
                <w:rFonts w:asciiTheme="minorHAnsi" w:eastAsia="Calibri" w:hAnsiTheme="minorHAnsi" w:cstheme="minorHAnsi"/>
                <w:b/>
                <w:szCs w:val="22"/>
              </w:rPr>
              <w:t xml:space="preserve">Week 3: </w:t>
            </w:r>
            <w:r w:rsidR="006D460C">
              <w:rPr>
                <w:rFonts w:asciiTheme="minorHAnsi" w:eastAsia="Calibri" w:hAnsiTheme="minorHAnsi" w:cstheme="minorHAnsi"/>
                <w:b/>
                <w:szCs w:val="22"/>
              </w:rPr>
              <w:t xml:space="preserve">Adverbs, Prepositions, and Particles </w:t>
            </w:r>
          </w:p>
          <w:p w14:paraId="2CDFA827" w14:textId="0831FB38" w:rsidR="00CD19FA" w:rsidRDefault="00B42143" w:rsidP="00E81907">
            <w:pPr>
              <w:pBdr>
                <w:bottom w:val="single" w:sz="4" w:space="1" w:color="auto"/>
              </w:pBdr>
              <w:autoSpaceDE w:val="0"/>
              <w:autoSpaceDN w:val="0"/>
              <w:adjustRightInd w:val="0"/>
              <w:jc w:val="both"/>
              <w:rPr>
                <w:rFonts w:asciiTheme="minorHAnsi" w:eastAsia="Calibri" w:hAnsiTheme="minorHAnsi" w:cstheme="minorHAnsi"/>
                <w:b/>
                <w:szCs w:val="22"/>
              </w:rPr>
            </w:pPr>
            <w:r w:rsidRPr="004D13E8">
              <w:rPr>
                <w:rFonts w:asciiTheme="minorHAnsi" w:eastAsia="Calibri" w:hAnsiTheme="minorHAnsi" w:cstheme="minorHAnsi"/>
                <w:b/>
                <w:szCs w:val="22"/>
              </w:rPr>
              <w:t xml:space="preserve">Week 4: </w:t>
            </w:r>
            <w:r w:rsidR="00611A6D">
              <w:rPr>
                <w:rFonts w:asciiTheme="minorHAnsi" w:eastAsia="Calibri" w:hAnsiTheme="minorHAnsi" w:cstheme="minorHAnsi"/>
                <w:b/>
                <w:szCs w:val="22"/>
              </w:rPr>
              <w:t>Numbers and D</w:t>
            </w:r>
            <w:r w:rsidR="00611A6D" w:rsidRPr="00611A6D">
              <w:rPr>
                <w:rFonts w:asciiTheme="minorHAnsi" w:eastAsia="Calibri" w:hAnsiTheme="minorHAnsi" w:cstheme="minorHAnsi"/>
                <w:b/>
                <w:szCs w:val="22"/>
              </w:rPr>
              <w:t xml:space="preserve">egrees of </w:t>
            </w:r>
            <w:r w:rsidR="00611A6D">
              <w:rPr>
                <w:rFonts w:asciiTheme="minorHAnsi" w:eastAsia="Calibri" w:hAnsiTheme="minorHAnsi" w:cstheme="minorHAnsi"/>
                <w:b/>
                <w:szCs w:val="22"/>
              </w:rPr>
              <w:t>C</w:t>
            </w:r>
            <w:r w:rsidR="00611A6D" w:rsidRPr="00611A6D">
              <w:rPr>
                <w:rFonts w:asciiTheme="minorHAnsi" w:eastAsia="Calibri" w:hAnsiTheme="minorHAnsi" w:cstheme="minorHAnsi"/>
                <w:b/>
                <w:szCs w:val="22"/>
              </w:rPr>
              <w:t>omparison</w:t>
            </w:r>
          </w:p>
          <w:p w14:paraId="317598B3" w14:textId="437D11F7" w:rsidR="0020077C" w:rsidRPr="0020077C" w:rsidRDefault="0020077C" w:rsidP="00E81907">
            <w:pPr>
              <w:pBdr>
                <w:bottom w:val="single" w:sz="4" w:space="1" w:color="auto"/>
              </w:pBdr>
              <w:autoSpaceDE w:val="0"/>
              <w:autoSpaceDN w:val="0"/>
              <w:adjustRightInd w:val="0"/>
              <w:jc w:val="both"/>
              <w:rPr>
                <w:rFonts w:asciiTheme="minorHAnsi" w:eastAsia="Calibri" w:hAnsiTheme="minorHAnsi" w:cstheme="minorHAnsi"/>
                <w:b/>
                <w:szCs w:val="22"/>
              </w:rPr>
            </w:pPr>
            <w:r>
              <w:rPr>
                <w:rFonts w:asciiTheme="minorHAnsi" w:eastAsia="Calibri" w:hAnsiTheme="minorHAnsi" w:cstheme="minorHAnsi"/>
                <w:b/>
                <w:szCs w:val="22"/>
              </w:rPr>
              <w:t xml:space="preserve">Week 5: Verbal Adjectives ending in </w:t>
            </w:r>
            <w:r w:rsidRPr="0020077C">
              <w:rPr>
                <w:rFonts w:asciiTheme="minorHAnsi" w:eastAsia="Calibri" w:hAnsiTheme="minorHAnsi" w:cstheme="minorHAnsi"/>
                <w:b/>
                <w:szCs w:val="22"/>
              </w:rPr>
              <w:t>-</w:t>
            </w:r>
            <w:r>
              <w:rPr>
                <w:rFonts w:asciiTheme="minorHAnsi" w:eastAsia="Calibri" w:hAnsiTheme="minorHAnsi" w:cstheme="minorHAnsi"/>
                <w:b/>
                <w:szCs w:val="22"/>
                <w:lang w:val="el-GR"/>
              </w:rPr>
              <w:t>τος</w:t>
            </w:r>
            <w:r w:rsidRPr="0020077C">
              <w:rPr>
                <w:rFonts w:asciiTheme="minorHAnsi" w:eastAsia="Calibri" w:hAnsiTheme="minorHAnsi" w:cstheme="minorHAnsi"/>
                <w:b/>
                <w:szCs w:val="22"/>
              </w:rPr>
              <w:t>, -</w:t>
            </w:r>
            <w:r>
              <w:rPr>
                <w:rFonts w:asciiTheme="minorHAnsi" w:eastAsia="Calibri" w:hAnsiTheme="minorHAnsi" w:cstheme="minorHAnsi"/>
                <w:b/>
                <w:szCs w:val="22"/>
                <w:lang w:val="el-GR"/>
              </w:rPr>
              <w:t>τη</w:t>
            </w:r>
            <w:r w:rsidRPr="0020077C">
              <w:rPr>
                <w:rFonts w:asciiTheme="minorHAnsi" w:eastAsia="Calibri" w:hAnsiTheme="minorHAnsi" w:cstheme="minorHAnsi"/>
                <w:b/>
                <w:szCs w:val="22"/>
              </w:rPr>
              <w:t>, -</w:t>
            </w:r>
            <w:r>
              <w:rPr>
                <w:rFonts w:asciiTheme="minorHAnsi" w:eastAsia="Calibri" w:hAnsiTheme="minorHAnsi" w:cstheme="minorHAnsi"/>
                <w:b/>
                <w:szCs w:val="22"/>
                <w:lang w:val="el-GR"/>
              </w:rPr>
              <w:t>τον</w:t>
            </w:r>
            <w:r w:rsidRPr="0020077C">
              <w:rPr>
                <w:rFonts w:asciiTheme="minorHAnsi" w:eastAsia="Calibri" w:hAnsiTheme="minorHAnsi" w:cstheme="minorHAnsi"/>
                <w:b/>
                <w:szCs w:val="22"/>
              </w:rPr>
              <w:t xml:space="preserve"> </w:t>
            </w:r>
            <w:r>
              <w:rPr>
                <w:rFonts w:asciiTheme="minorHAnsi" w:eastAsia="Calibri" w:hAnsiTheme="minorHAnsi" w:cstheme="minorHAnsi"/>
                <w:b/>
                <w:szCs w:val="22"/>
              </w:rPr>
              <w:t>and Verbal Adjectives ending in -</w:t>
            </w:r>
            <w:proofErr w:type="spellStart"/>
            <w:r>
              <w:rPr>
                <w:rFonts w:asciiTheme="minorHAnsi" w:eastAsia="Calibri" w:hAnsiTheme="minorHAnsi" w:cstheme="minorHAnsi"/>
                <w:b/>
                <w:szCs w:val="22"/>
                <w:lang w:val="el-GR"/>
              </w:rPr>
              <w:t>τέος</w:t>
            </w:r>
            <w:proofErr w:type="spellEnd"/>
            <w:r w:rsidRPr="0020077C">
              <w:rPr>
                <w:rFonts w:asciiTheme="minorHAnsi" w:eastAsia="Calibri" w:hAnsiTheme="minorHAnsi" w:cstheme="minorHAnsi"/>
                <w:b/>
                <w:szCs w:val="22"/>
              </w:rPr>
              <w:t>, -</w:t>
            </w:r>
            <w:proofErr w:type="spellStart"/>
            <w:r>
              <w:rPr>
                <w:rFonts w:asciiTheme="minorHAnsi" w:eastAsia="Calibri" w:hAnsiTheme="minorHAnsi" w:cstheme="minorHAnsi"/>
                <w:b/>
                <w:szCs w:val="22"/>
                <w:lang w:val="el-GR"/>
              </w:rPr>
              <w:t>τέα</w:t>
            </w:r>
            <w:proofErr w:type="spellEnd"/>
            <w:r w:rsidRPr="0020077C">
              <w:rPr>
                <w:rFonts w:asciiTheme="minorHAnsi" w:eastAsia="Calibri" w:hAnsiTheme="minorHAnsi" w:cstheme="minorHAnsi"/>
                <w:b/>
                <w:szCs w:val="22"/>
              </w:rPr>
              <w:t xml:space="preserve">, </w:t>
            </w:r>
            <w:proofErr w:type="spellStart"/>
            <w:r>
              <w:rPr>
                <w:rFonts w:asciiTheme="minorHAnsi" w:eastAsia="Calibri" w:hAnsiTheme="minorHAnsi" w:cstheme="minorHAnsi"/>
                <w:b/>
                <w:szCs w:val="22"/>
                <w:lang w:val="el-GR"/>
              </w:rPr>
              <w:t>τέον</w:t>
            </w:r>
            <w:proofErr w:type="spellEnd"/>
          </w:p>
          <w:p w14:paraId="2110C735" w14:textId="61CDD73D" w:rsidR="00994EA6" w:rsidRPr="00106BA2" w:rsidRDefault="00C31A6E" w:rsidP="00E81907">
            <w:pPr>
              <w:pBdr>
                <w:bottom w:val="single" w:sz="4" w:space="1" w:color="auto"/>
              </w:pBdr>
              <w:autoSpaceDE w:val="0"/>
              <w:autoSpaceDN w:val="0"/>
              <w:adjustRightInd w:val="0"/>
              <w:jc w:val="both"/>
              <w:rPr>
                <w:rFonts w:asciiTheme="minorHAnsi" w:eastAsia="Calibri" w:hAnsiTheme="minorHAnsi" w:cstheme="minorHAnsi"/>
                <w:b/>
                <w:szCs w:val="22"/>
              </w:rPr>
            </w:pPr>
            <w:r w:rsidRPr="004D13E8">
              <w:rPr>
                <w:rFonts w:asciiTheme="minorHAnsi" w:eastAsia="Calibri" w:hAnsiTheme="minorHAnsi" w:cstheme="minorHAnsi"/>
                <w:b/>
                <w:szCs w:val="22"/>
              </w:rPr>
              <w:t xml:space="preserve">Week </w:t>
            </w:r>
            <w:r w:rsidR="0020077C" w:rsidRPr="0020077C">
              <w:rPr>
                <w:rFonts w:asciiTheme="minorHAnsi" w:eastAsia="Calibri" w:hAnsiTheme="minorHAnsi" w:cstheme="minorHAnsi"/>
                <w:b/>
                <w:szCs w:val="22"/>
              </w:rPr>
              <w:t>6</w:t>
            </w:r>
            <w:r w:rsidRPr="004D13E8">
              <w:rPr>
                <w:rFonts w:asciiTheme="minorHAnsi" w:eastAsia="Calibri" w:hAnsiTheme="minorHAnsi" w:cstheme="minorHAnsi"/>
                <w:b/>
                <w:szCs w:val="22"/>
              </w:rPr>
              <w:t xml:space="preserve">: </w:t>
            </w:r>
            <w:r w:rsidR="00611A6D" w:rsidRPr="00611A6D">
              <w:rPr>
                <w:rFonts w:asciiTheme="minorHAnsi" w:eastAsia="Calibri" w:hAnsiTheme="minorHAnsi" w:cstheme="minorHAnsi"/>
                <w:b/>
                <w:szCs w:val="22"/>
              </w:rPr>
              <w:t xml:space="preserve">Contract verbs </w:t>
            </w:r>
            <w:r w:rsidR="00611A6D">
              <w:rPr>
                <w:rFonts w:asciiTheme="minorHAnsi" w:eastAsia="Calibri" w:hAnsiTheme="minorHAnsi" w:cstheme="minorHAnsi"/>
                <w:b/>
                <w:szCs w:val="22"/>
              </w:rPr>
              <w:t xml:space="preserve">and </w:t>
            </w:r>
            <w:r w:rsidR="00611A6D" w:rsidRPr="00611A6D">
              <w:rPr>
                <w:rFonts w:asciiTheme="minorHAnsi" w:eastAsia="Calibri" w:hAnsiTheme="minorHAnsi" w:cstheme="minorHAnsi"/>
                <w:b/>
                <w:szCs w:val="22"/>
              </w:rPr>
              <w:t>Verbs in -</w:t>
            </w:r>
            <w:r w:rsidR="00611A6D">
              <w:rPr>
                <w:rFonts w:eastAsia="Calibri" w:cs="Calibri"/>
                <w:b/>
                <w:szCs w:val="22"/>
                <w:lang w:val="el-GR"/>
              </w:rPr>
              <w:t>μι</w:t>
            </w:r>
          </w:p>
          <w:p w14:paraId="0F8BF5A2" w14:textId="55D15467" w:rsidR="00C31A6E" w:rsidRPr="00106BA2" w:rsidRDefault="00C31A6E" w:rsidP="00E81907">
            <w:pPr>
              <w:pBdr>
                <w:bottom w:val="single" w:sz="4" w:space="1" w:color="auto"/>
              </w:pBdr>
              <w:autoSpaceDE w:val="0"/>
              <w:autoSpaceDN w:val="0"/>
              <w:adjustRightInd w:val="0"/>
              <w:jc w:val="both"/>
              <w:rPr>
                <w:rFonts w:asciiTheme="minorHAnsi" w:eastAsia="Calibri" w:hAnsiTheme="minorHAnsi" w:cstheme="minorHAnsi"/>
                <w:b/>
                <w:szCs w:val="22"/>
              </w:rPr>
            </w:pPr>
            <w:r w:rsidRPr="00106BA2">
              <w:rPr>
                <w:rFonts w:asciiTheme="minorHAnsi" w:eastAsia="Calibri" w:hAnsiTheme="minorHAnsi" w:cstheme="minorHAnsi"/>
                <w:b/>
                <w:szCs w:val="22"/>
              </w:rPr>
              <w:t xml:space="preserve">Week </w:t>
            </w:r>
            <w:r w:rsidR="0020077C" w:rsidRPr="0020077C">
              <w:rPr>
                <w:rFonts w:asciiTheme="minorHAnsi" w:eastAsia="Calibri" w:hAnsiTheme="minorHAnsi" w:cstheme="minorHAnsi"/>
                <w:b/>
                <w:szCs w:val="22"/>
              </w:rPr>
              <w:t>7</w:t>
            </w:r>
            <w:r w:rsidRPr="00106BA2">
              <w:rPr>
                <w:rFonts w:asciiTheme="minorHAnsi" w:eastAsia="Calibri" w:hAnsiTheme="minorHAnsi" w:cstheme="minorHAnsi"/>
                <w:b/>
                <w:szCs w:val="22"/>
              </w:rPr>
              <w:t>:</w:t>
            </w:r>
            <w:r w:rsidR="0020077C">
              <w:rPr>
                <w:rFonts w:asciiTheme="minorHAnsi" w:eastAsia="Calibri" w:hAnsiTheme="minorHAnsi" w:cstheme="minorHAnsi"/>
                <w:b/>
                <w:szCs w:val="22"/>
              </w:rPr>
              <w:t xml:space="preserve"> </w:t>
            </w:r>
            <w:r w:rsidR="00611A6D">
              <w:rPr>
                <w:rFonts w:asciiTheme="minorHAnsi" w:eastAsia="Calibri" w:hAnsiTheme="minorHAnsi" w:cstheme="minorHAnsi"/>
                <w:b/>
                <w:szCs w:val="22"/>
              </w:rPr>
              <w:t>P</w:t>
            </w:r>
            <w:r w:rsidR="00611A6D" w:rsidRPr="00611A6D">
              <w:rPr>
                <w:rFonts w:asciiTheme="minorHAnsi" w:eastAsia="Calibri" w:hAnsiTheme="minorHAnsi" w:cstheme="minorHAnsi"/>
                <w:b/>
                <w:szCs w:val="22"/>
              </w:rPr>
              <w:t>articiples</w:t>
            </w:r>
            <w:r w:rsidR="00611A6D">
              <w:rPr>
                <w:rFonts w:asciiTheme="minorHAnsi" w:eastAsia="Calibri" w:hAnsiTheme="minorHAnsi" w:cstheme="minorHAnsi"/>
                <w:b/>
                <w:szCs w:val="22"/>
              </w:rPr>
              <w:t xml:space="preserve"> and</w:t>
            </w:r>
            <w:r w:rsidR="00611A6D" w:rsidRPr="00611A6D">
              <w:rPr>
                <w:rFonts w:asciiTheme="minorHAnsi" w:eastAsia="Calibri" w:hAnsiTheme="minorHAnsi" w:cstheme="minorHAnsi"/>
                <w:b/>
                <w:szCs w:val="22"/>
              </w:rPr>
              <w:t xml:space="preserve"> </w:t>
            </w:r>
            <w:r w:rsidR="00611A6D">
              <w:rPr>
                <w:rFonts w:asciiTheme="minorHAnsi" w:eastAsia="Calibri" w:hAnsiTheme="minorHAnsi" w:cstheme="minorHAnsi"/>
                <w:b/>
                <w:szCs w:val="22"/>
              </w:rPr>
              <w:t>I</w:t>
            </w:r>
            <w:r w:rsidR="00611A6D" w:rsidRPr="00611A6D">
              <w:rPr>
                <w:rFonts w:asciiTheme="minorHAnsi" w:eastAsia="Calibri" w:hAnsiTheme="minorHAnsi" w:cstheme="minorHAnsi"/>
                <w:b/>
                <w:szCs w:val="22"/>
              </w:rPr>
              <w:t>nfinitives</w:t>
            </w:r>
            <w:r w:rsidR="00611A6D">
              <w:rPr>
                <w:rFonts w:asciiTheme="minorHAnsi" w:eastAsia="Calibri" w:hAnsiTheme="minorHAnsi" w:cstheme="minorHAnsi"/>
                <w:b/>
                <w:szCs w:val="22"/>
              </w:rPr>
              <w:t xml:space="preserve"> (</w:t>
            </w:r>
            <w:r w:rsidR="00611A6D" w:rsidRPr="00611A6D">
              <w:rPr>
                <w:rFonts w:asciiTheme="minorHAnsi" w:eastAsia="Calibri" w:hAnsiTheme="minorHAnsi" w:cstheme="minorHAnsi"/>
                <w:b/>
                <w:szCs w:val="22"/>
              </w:rPr>
              <w:t>declension and syntax</w:t>
            </w:r>
            <w:r w:rsidR="00611A6D">
              <w:rPr>
                <w:rFonts w:asciiTheme="minorHAnsi" w:eastAsia="Calibri" w:hAnsiTheme="minorHAnsi" w:cstheme="minorHAnsi"/>
                <w:b/>
                <w:szCs w:val="22"/>
              </w:rPr>
              <w:t>)</w:t>
            </w:r>
            <w:r w:rsidR="00611A6D" w:rsidRPr="00611A6D">
              <w:rPr>
                <w:rFonts w:asciiTheme="minorHAnsi" w:eastAsia="Calibri" w:hAnsiTheme="minorHAnsi" w:cstheme="minorHAnsi"/>
                <w:b/>
                <w:szCs w:val="22"/>
              </w:rPr>
              <w:t xml:space="preserve"> </w:t>
            </w:r>
          </w:p>
          <w:p w14:paraId="3EF6F5A2" w14:textId="233A199A" w:rsidR="0020077C" w:rsidRDefault="006D091A" w:rsidP="00E81907">
            <w:pPr>
              <w:pBdr>
                <w:bottom w:val="single" w:sz="4" w:space="1" w:color="auto"/>
              </w:pBdr>
              <w:autoSpaceDE w:val="0"/>
              <w:autoSpaceDN w:val="0"/>
              <w:adjustRightInd w:val="0"/>
              <w:jc w:val="both"/>
              <w:rPr>
                <w:rFonts w:asciiTheme="minorHAnsi" w:eastAsia="Calibri" w:hAnsiTheme="minorHAnsi" w:cstheme="minorHAnsi"/>
                <w:b/>
                <w:szCs w:val="22"/>
              </w:rPr>
            </w:pPr>
            <w:r w:rsidRPr="004D13E8">
              <w:rPr>
                <w:rFonts w:asciiTheme="minorHAnsi" w:eastAsia="Calibri" w:hAnsiTheme="minorHAnsi" w:cstheme="minorHAnsi"/>
                <w:b/>
                <w:szCs w:val="22"/>
              </w:rPr>
              <w:t xml:space="preserve">Week </w:t>
            </w:r>
            <w:r w:rsidR="0020077C" w:rsidRPr="0020077C">
              <w:rPr>
                <w:rFonts w:asciiTheme="minorHAnsi" w:eastAsia="Calibri" w:hAnsiTheme="minorHAnsi" w:cstheme="minorHAnsi"/>
                <w:b/>
                <w:szCs w:val="22"/>
              </w:rPr>
              <w:t>8</w:t>
            </w:r>
            <w:r w:rsidRPr="004D13E8">
              <w:rPr>
                <w:rFonts w:asciiTheme="minorHAnsi" w:eastAsia="Calibri" w:hAnsiTheme="minorHAnsi" w:cstheme="minorHAnsi"/>
                <w:b/>
                <w:szCs w:val="22"/>
              </w:rPr>
              <w:t>:</w:t>
            </w:r>
            <w:r w:rsidR="00611A6D">
              <w:rPr>
                <w:rFonts w:asciiTheme="minorHAnsi" w:eastAsia="Calibri" w:hAnsiTheme="minorHAnsi" w:cstheme="minorHAnsi"/>
                <w:b/>
                <w:szCs w:val="22"/>
              </w:rPr>
              <w:t xml:space="preserve"> </w:t>
            </w:r>
            <w:r w:rsidR="0020077C">
              <w:rPr>
                <w:rFonts w:asciiTheme="minorHAnsi" w:eastAsia="Calibri" w:hAnsiTheme="minorHAnsi" w:cstheme="minorHAnsi"/>
                <w:b/>
                <w:szCs w:val="22"/>
              </w:rPr>
              <w:t>Nouns, Pronouns, and their Case Functions</w:t>
            </w:r>
          </w:p>
          <w:p w14:paraId="09DC88A3" w14:textId="69868E57" w:rsidR="0020077C" w:rsidRDefault="00611A6D" w:rsidP="00E81907">
            <w:pPr>
              <w:pBdr>
                <w:bottom w:val="single" w:sz="4" w:space="1" w:color="auto"/>
              </w:pBdr>
              <w:autoSpaceDE w:val="0"/>
              <w:autoSpaceDN w:val="0"/>
              <w:adjustRightInd w:val="0"/>
              <w:jc w:val="both"/>
              <w:rPr>
                <w:rFonts w:asciiTheme="minorHAnsi" w:eastAsia="Calibri" w:hAnsiTheme="minorHAnsi" w:cstheme="minorHAnsi"/>
                <w:b/>
                <w:szCs w:val="22"/>
              </w:rPr>
            </w:pPr>
            <w:r>
              <w:rPr>
                <w:rFonts w:asciiTheme="minorHAnsi" w:eastAsia="Calibri" w:hAnsiTheme="minorHAnsi" w:cstheme="minorHAnsi"/>
                <w:b/>
                <w:szCs w:val="22"/>
              </w:rPr>
              <w:t xml:space="preserve">Week </w:t>
            </w:r>
            <w:r w:rsidR="0020077C" w:rsidRPr="0020077C">
              <w:rPr>
                <w:rFonts w:asciiTheme="minorHAnsi" w:eastAsia="Calibri" w:hAnsiTheme="minorHAnsi" w:cstheme="minorHAnsi"/>
                <w:b/>
                <w:szCs w:val="22"/>
              </w:rPr>
              <w:t>9</w:t>
            </w:r>
            <w:r>
              <w:rPr>
                <w:rFonts w:asciiTheme="minorHAnsi" w:eastAsia="Calibri" w:hAnsiTheme="minorHAnsi" w:cstheme="minorHAnsi"/>
                <w:b/>
                <w:szCs w:val="22"/>
              </w:rPr>
              <w:t>:</w:t>
            </w:r>
            <w:r w:rsidR="0020077C" w:rsidRPr="0020077C">
              <w:rPr>
                <w:rFonts w:asciiTheme="minorHAnsi" w:eastAsia="Calibri" w:hAnsiTheme="minorHAnsi" w:cstheme="minorHAnsi"/>
                <w:b/>
                <w:szCs w:val="22"/>
              </w:rPr>
              <w:t xml:space="preserve"> </w:t>
            </w:r>
            <w:r w:rsidR="0020077C">
              <w:rPr>
                <w:rFonts w:asciiTheme="minorHAnsi" w:eastAsia="Calibri" w:hAnsiTheme="minorHAnsi" w:cstheme="minorHAnsi"/>
                <w:b/>
                <w:szCs w:val="22"/>
              </w:rPr>
              <w:t>Moods and Voices</w:t>
            </w:r>
          </w:p>
          <w:p w14:paraId="6B01BF90" w14:textId="12478181" w:rsidR="00611A6D" w:rsidRDefault="00611A6D" w:rsidP="00E81907">
            <w:pPr>
              <w:pBdr>
                <w:bottom w:val="single" w:sz="4" w:space="1" w:color="auto"/>
              </w:pBdr>
              <w:autoSpaceDE w:val="0"/>
              <w:autoSpaceDN w:val="0"/>
              <w:adjustRightInd w:val="0"/>
              <w:jc w:val="both"/>
              <w:rPr>
                <w:rFonts w:asciiTheme="minorHAnsi" w:eastAsia="Calibri" w:hAnsiTheme="minorHAnsi" w:cstheme="minorHAnsi"/>
                <w:b/>
                <w:szCs w:val="22"/>
              </w:rPr>
            </w:pPr>
            <w:r>
              <w:rPr>
                <w:rFonts w:asciiTheme="minorHAnsi" w:eastAsia="Calibri" w:hAnsiTheme="minorHAnsi" w:cstheme="minorHAnsi"/>
                <w:b/>
                <w:szCs w:val="22"/>
              </w:rPr>
              <w:t xml:space="preserve">Week </w:t>
            </w:r>
            <w:r w:rsidR="0020077C" w:rsidRPr="0020077C">
              <w:rPr>
                <w:rFonts w:asciiTheme="minorHAnsi" w:eastAsia="Calibri" w:hAnsiTheme="minorHAnsi" w:cstheme="minorHAnsi"/>
                <w:b/>
                <w:szCs w:val="22"/>
              </w:rPr>
              <w:t>10</w:t>
            </w:r>
            <w:r>
              <w:rPr>
                <w:rFonts w:asciiTheme="minorHAnsi" w:eastAsia="Calibri" w:hAnsiTheme="minorHAnsi" w:cstheme="minorHAnsi"/>
                <w:b/>
                <w:szCs w:val="22"/>
              </w:rPr>
              <w:t>:</w:t>
            </w:r>
            <w:r w:rsidR="0020077C">
              <w:rPr>
                <w:rFonts w:asciiTheme="minorHAnsi" w:eastAsia="Calibri" w:hAnsiTheme="minorHAnsi" w:cstheme="minorHAnsi"/>
                <w:b/>
                <w:szCs w:val="22"/>
              </w:rPr>
              <w:t xml:space="preserve"> </w:t>
            </w:r>
            <w:r w:rsidR="0020077C" w:rsidRPr="00611A6D">
              <w:rPr>
                <w:rFonts w:asciiTheme="minorHAnsi" w:eastAsia="Calibri" w:hAnsiTheme="minorHAnsi" w:cstheme="minorHAnsi"/>
                <w:b/>
                <w:szCs w:val="22"/>
              </w:rPr>
              <w:t xml:space="preserve">Subordinate clauses </w:t>
            </w:r>
            <w:r w:rsidR="0020077C">
              <w:rPr>
                <w:rFonts w:asciiTheme="minorHAnsi" w:eastAsia="Calibri" w:hAnsiTheme="minorHAnsi" w:cstheme="minorHAnsi"/>
                <w:b/>
                <w:szCs w:val="22"/>
              </w:rPr>
              <w:t>(</w:t>
            </w:r>
            <w:r w:rsidR="0020077C" w:rsidRPr="00611A6D">
              <w:rPr>
                <w:rFonts w:asciiTheme="minorHAnsi" w:eastAsia="Calibri" w:hAnsiTheme="minorHAnsi" w:cstheme="minorHAnsi"/>
                <w:b/>
                <w:szCs w:val="22"/>
              </w:rPr>
              <w:t>temporal, causal, final, conditional, concessive, and relative clauses</w:t>
            </w:r>
            <w:r w:rsidR="0020077C">
              <w:rPr>
                <w:rFonts w:asciiTheme="minorHAnsi" w:eastAsia="Calibri" w:hAnsiTheme="minorHAnsi" w:cstheme="minorHAnsi"/>
                <w:b/>
                <w:szCs w:val="22"/>
              </w:rPr>
              <w:t>)</w:t>
            </w:r>
          </w:p>
          <w:p w14:paraId="48A70075" w14:textId="2EF87E4D" w:rsidR="00611A6D" w:rsidRPr="0020077C" w:rsidRDefault="00611A6D" w:rsidP="00E81907">
            <w:pPr>
              <w:pBdr>
                <w:bottom w:val="single" w:sz="4" w:space="1" w:color="auto"/>
              </w:pBdr>
              <w:autoSpaceDE w:val="0"/>
              <w:autoSpaceDN w:val="0"/>
              <w:adjustRightInd w:val="0"/>
              <w:jc w:val="both"/>
              <w:rPr>
                <w:rFonts w:asciiTheme="minorHAnsi" w:eastAsia="Calibri" w:hAnsiTheme="minorHAnsi" w:cstheme="minorHAnsi"/>
                <w:b/>
                <w:i/>
                <w:iCs/>
                <w:szCs w:val="22"/>
              </w:rPr>
            </w:pPr>
            <w:r>
              <w:rPr>
                <w:rFonts w:asciiTheme="minorHAnsi" w:eastAsia="Calibri" w:hAnsiTheme="minorHAnsi" w:cstheme="minorHAnsi"/>
                <w:b/>
                <w:szCs w:val="22"/>
              </w:rPr>
              <w:t>Week 1</w:t>
            </w:r>
            <w:r w:rsidR="0020077C" w:rsidRPr="0020077C">
              <w:rPr>
                <w:rFonts w:asciiTheme="minorHAnsi" w:eastAsia="Calibri" w:hAnsiTheme="minorHAnsi" w:cstheme="minorHAnsi"/>
                <w:b/>
                <w:szCs w:val="22"/>
              </w:rPr>
              <w:t>1</w:t>
            </w:r>
            <w:r>
              <w:rPr>
                <w:rFonts w:asciiTheme="minorHAnsi" w:eastAsia="Calibri" w:hAnsiTheme="minorHAnsi" w:cstheme="minorHAnsi"/>
                <w:b/>
                <w:szCs w:val="22"/>
              </w:rPr>
              <w:t>:</w:t>
            </w:r>
            <w:r w:rsidR="0020077C">
              <w:rPr>
                <w:rFonts w:asciiTheme="minorHAnsi" w:eastAsia="Calibri" w:hAnsiTheme="minorHAnsi" w:cstheme="minorHAnsi"/>
                <w:b/>
                <w:szCs w:val="22"/>
              </w:rPr>
              <w:t xml:space="preserve"> Reading and Translating the </w:t>
            </w:r>
            <w:r w:rsidR="0020077C" w:rsidRPr="0020077C">
              <w:rPr>
                <w:rFonts w:asciiTheme="minorHAnsi" w:eastAsia="Calibri" w:hAnsiTheme="minorHAnsi" w:cstheme="minorHAnsi"/>
                <w:b/>
                <w:i/>
                <w:iCs/>
                <w:szCs w:val="22"/>
              </w:rPr>
              <w:t>Apology</w:t>
            </w:r>
          </w:p>
          <w:p w14:paraId="1998919D" w14:textId="21467D7C" w:rsidR="00611A6D" w:rsidRDefault="00611A6D" w:rsidP="00E81907">
            <w:pPr>
              <w:pBdr>
                <w:bottom w:val="single" w:sz="4" w:space="1" w:color="auto"/>
              </w:pBdr>
              <w:autoSpaceDE w:val="0"/>
              <w:autoSpaceDN w:val="0"/>
              <w:adjustRightInd w:val="0"/>
              <w:jc w:val="both"/>
              <w:rPr>
                <w:rFonts w:asciiTheme="minorHAnsi" w:eastAsia="Calibri" w:hAnsiTheme="minorHAnsi" w:cstheme="minorHAnsi"/>
                <w:b/>
                <w:szCs w:val="22"/>
              </w:rPr>
            </w:pPr>
            <w:r>
              <w:rPr>
                <w:rFonts w:asciiTheme="minorHAnsi" w:eastAsia="Calibri" w:hAnsiTheme="minorHAnsi" w:cstheme="minorHAnsi"/>
                <w:b/>
                <w:szCs w:val="22"/>
              </w:rPr>
              <w:t>Week 12:</w:t>
            </w:r>
            <w:r w:rsidR="0020077C">
              <w:rPr>
                <w:rFonts w:asciiTheme="minorHAnsi" w:eastAsia="Calibri" w:hAnsiTheme="minorHAnsi" w:cstheme="minorHAnsi"/>
                <w:b/>
                <w:szCs w:val="22"/>
              </w:rPr>
              <w:t xml:space="preserve"> Reading and Translating the </w:t>
            </w:r>
            <w:r w:rsidR="0020077C" w:rsidRPr="0020077C">
              <w:rPr>
                <w:rFonts w:asciiTheme="minorHAnsi" w:eastAsia="Calibri" w:hAnsiTheme="minorHAnsi" w:cstheme="minorHAnsi"/>
                <w:b/>
                <w:i/>
                <w:iCs/>
                <w:szCs w:val="22"/>
              </w:rPr>
              <w:t>Apology</w:t>
            </w:r>
          </w:p>
          <w:p w14:paraId="2AB01816" w14:textId="5FE997F4" w:rsidR="006D091A" w:rsidRPr="004D13E8" w:rsidRDefault="00611A6D" w:rsidP="00E81907">
            <w:pPr>
              <w:pBdr>
                <w:bottom w:val="single" w:sz="4" w:space="1" w:color="auto"/>
              </w:pBdr>
              <w:autoSpaceDE w:val="0"/>
              <w:autoSpaceDN w:val="0"/>
              <w:adjustRightInd w:val="0"/>
              <w:jc w:val="both"/>
              <w:rPr>
                <w:rFonts w:asciiTheme="minorHAnsi" w:eastAsia="Calibri" w:hAnsiTheme="minorHAnsi" w:cstheme="minorHAnsi"/>
                <w:b/>
                <w:szCs w:val="22"/>
              </w:rPr>
            </w:pPr>
            <w:r>
              <w:rPr>
                <w:rFonts w:asciiTheme="minorHAnsi" w:eastAsia="Calibri" w:hAnsiTheme="minorHAnsi" w:cstheme="minorHAnsi"/>
                <w:b/>
                <w:szCs w:val="22"/>
              </w:rPr>
              <w:t>Week 13:</w:t>
            </w:r>
            <w:r w:rsidR="006D091A" w:rsidRPr="004D13E8">
              <w:rPr>
                <w:rFonts w:asciiTheme="minorHAnsi" w:eastAsia="Calibri" w:hAnsiTheme="minorHAnsi" w:cstheme="minorHAnsi"/>
                <w:b/>
                <w:szCs w:val="22"/>
              </w:rPr>
              <w:t xml:space="preserve"> </w:t>
            </w:r>
            <w:r w:rsidR="0020077C">
              <w:rPr>
                <w:rFonts w:asciiTheme="minorHAnsi" w:eastAsia="Calibri" w:hAnsiTheme="minorHAnsi" w:cstheme="minorHAnsi"/>
                <w:b/>
                <w:szCs w:val="22"/>
              </w:rPr>
              <w:t xml:space="preserve">Reading and Translating the </w:t>
            </w:r>
            <w:r w:rsidR="0020077C" w:rsidRPr="0020077C">
              <w:rPr>
                <w:rFonts w:asciiTheme="minorHAnsi" w:eastAsia="Calibri" w:hAnsiTheme="minorHAnsi" w:cstheme="minorHAnsi"/>
                <w:b/>
                <w:i/>
                <w:iCs/>
                <w:szCs w:val="22"/>
              </w:rPr>
              <w:t>Apology</w:t>
            </w:r>
          </w:p>
          <w:p w14:paraId="2015EE1A" w14:textId="77777777" w:rsidR="00FC3BA5" w:rsidRDefault="009E1040" w:rsidP="00E81907">
            <w:pPr>
              <w:autoSpaceDE w:val="0"/>
              <w:autoSpaceDN w:val="0"/>
              <w:adjustRightInd w:val="0"/>
              <w:jc w:val="both"/>
              <w:rPr>
                <w:rFonts w:asciiTheme="minorHAnsi" w:hAnsiTheme="minorHAnsi" w:cstheme="minorHAnsi"/>
                <w:b/>
                <w:bCs/>
                <w:szCs w:val="22"/>
              </w:rPr>
            </w:pPr>
            <w:r w:rsidRPr="00E81907">
              <w:rPr>
                <w:rFonts w:asciiTheme="minorHAnsi" w:hAnsiTheme="minorHAnsi" w:cstheme="minorHAnsi"/>
                <w:b/>
                <w:bCs/>
                <w:szCs w:val="22"/>
              </w:rPr>
              <w:t>Suggested readin</w:t>
            </w:r>
            <w:r w:rsidR="00FC3BA5" w:rsidRPr="00E81907">
              <w:rPr>
                <w:rFonts w:asciiTheme="minorHAnsi" w:hAnsiTheme="minorHAnsi" w:cstheme="minorHAnsi"/>
                <w:b/>
                <w:bCs/>
                <w:szCs w:val="22"/>
              </w:rPr>
              <w:t>gs:</w:t>
            </w:r>
          </w:p>
          <w:p w14:paraId="29EFF06C" w14:textId="77777777" w:rsidR="00E81907" w:rsidRPr="00E81907" w:rsidRDefault="00E81907" w:rsidP="00E81907">
            <w:pPr>
              <w:autoSpaceDE w:val="0"/>
              <w:autoSpaceDN w:val="0"/>
              <w:adjustRightInd w:val="0"/>
              <w:jc w:val="both"/>
              <w:rPr>
                <w:rFonts w:asciiTheme="minorHAnsi" w:hAnsiTheme="minorHAnsi" w:cstheme="minorHAnsi"/>
                <w:b/>
                <w:bCs/>
                <w:szCs w:val="22"/>
              </w:rPr>
            </w:pPr>
          </w:p>
          <w:p w14:paraId="72592766" w14:textId="7DFDC35A" w:rsidR="006D091A" w:rsidRDefault="00314A8F" w:rsidP="00E81907">
            <w:pPr>
              <w:autoSpaceDE w:val="0"/>
              <w:autoSpaceDN w:val="0"/>
              <w:adjustRightInd w:val="0"/>
              <w:jc w:val="both"/>
              <w:rPr>
                <w:rFonts w:asciiTheme="minorHAnsi" w:eastAsia="Calibri" w:hAnsiTheme="minorHAnsi" w:cstheme="minorHAnsi"/>
                <w:szCs w:val="22"/>
              </w:rPr>
            </w:pPr>
            <w:r w:rsidRPr="00314A8F">
              <w:rPr>
                <w:rFonts w:asciiTheme="minorHAnsi" w:eastAsia="Calibri" w:hAnsiTheme="minorHAnsi" w:cstheme="minorHAnsi"/>
                <w:szCs w:val="22"/>
              </w:rPr>
              <w:t>P</w:t>
            </w:r>
            <w:r w:rsidRPr="00314A8F">
              <w:rPr>
                <w:rFonts w:asciiTheme="minorHAnsi" w:eastAsia="Calibri" w:hAnsiTheme="minorHAnsi" w:cstheme="minorHAnsi"/>
                <w:szCs w:val="22"/>
              </w:rPr>
              <w:t>almer</w:t>
            </w:r>
            <w:r w:rsidRPr="00314A8F">
              <w:rPr>
                <w:rFonts w:asciiTheme="minorHAnsi" w:eastAsia="Calibri" w:hAnsiTheme="minorHAnsi" w:cstheme="minorHAnsi"/>
                <w:szCs w:val="22"/>
              </w:rPr>
              <w:t>, D.</w:t>
            </w:r>
            <w:r>
              <w:rPr>
                <w:rFonts w:asciiTheme="minorHAnsi" w:eastAsia="Calibri" w:hAnsiTheme="minorHAnsi" w:cstheme="minorHAnsi"/>
                <w:szCs w:val="22"/>
              </w:rPr>
              <w:t xml:space="preserve"> 2021.</w:t>
            </w:r>
            <w:r w:rsidRPr="00314A8F">
              <w:rPr>
                <w:rFonts w:asciiTheme="minorHAnsi" w:eastAsia="Calibri" w:hAnsiTheme="minorHAnsi" w:cstheme="minorHAnsi"/>
                <w:szCs w:val="22"/>
              </w:rPr>
              <w:t xml:space="preserve"> </w:t>
            </w:r>
            <w:r w:rsidRPr="00314A8F">
              <w:rPr>
                <w:rFonts w:asciiTheme="minorHAnsi" w:eastAsia="Calibri" w:hAnsiTheme="minorHAnsi" w:cstheme="minorHAnsi"/>
                <w:i/>
                <w:iCs/>
                <w:szCs w:val="22"/>
              </w:rPr>
              <w:t>Intermediate Ancient Greek Language</w:t>
            </w:r>
            <w:r w:rsidRPr="00314A8F">
              <w:rPr>
                <w:rFonts w:asciiTheme="minorHAnsi" w:eastAsia="Calibri" w:hAnsiTheme="minorHAnsi" w:cstheme="minorHAnsi"/>
                <w:szCs w:val="22"/>
              </w:rPr>
              <w:t>.</w:t>
            </w:r>
            <w:r>
              <w:rPr>
                <w:rFonts w:asciiTheme="minorHAnsi" w:eastAsia="Calibri" w:hAnsiTheme="minorHAnsi" w:cstheme="minorHAnsi"/>
                <w:szCs w:val="22"/>
              </w:rPr>
              <w:t xml:space="preserve"> Acton: </w:t>
            </w:r>
            <w:r w:rsidRPr="00314A8F">
              <w:rPr>
                <w:rFonts w:asciiTheme="minorHAnsi" w:eastAsia="Calibri" w:hAnsiTheme="minorHAnsi" w:cstheme="minorHAnsi"/>
                <w:szCs w:val="22"/>
              </w:rPr>
              <w:t xml:space="preserve">ANU Press. </w:t>
            </w:r>
          </w:p>
          <w:p w14:paraId="22AB047A" w14:textId="412281AA" w:rsidR="00314A8F" w:rsidRPr="004D13E8" w:rsidRDefault="00314A8F" w:rsidP="00E81907">
            <w:pPr>
              <w:autoSpaceDE w:val="0"/>
              <w:autoSpaceDN w:val="0"/>
              <w:adjustRightInd w:val="0"/>
              <w:jc w:val="both"/>
              <w:rPr>
                <w:rFonts w:asciiTheme="minorHAnsi" w:eastAsia="Calibri" w:hAnsiTheme="minorHAnsi" w:cstheme="minorHAnsi"/>
                <w:szCs w:val="22"/>
              </w:rPr>
            </w:pPr>
            <w:r w:rsidRPr="00314A8F">
              <w:rPr>
                <w:rFonts w:asciiTheme="minorHAnsi" w:eastAsia="Calibri" w:hAnsiTheme="minorHAnsi" w:cstheme="minorHAnsi"/>
                <w:szCs w:val="22"/>
              </w:rPr>
              <w:t>JACT</w:t>
            </w:r>
            <w:r>
              <w:rPr>
                <w:rFonts w:asciiTheme="minorHAnsi" w:eastAsia="Calibri" w:hAnsiTheme="minorHAnsi" w:cstheme="minorHAnsi"/>
                <w:szCs w:val="22"/>
              </w:rPr>
              <w:t>.</w:t>
            </w:r>
            <w:r w:rsidRPr="00314A8F">
              <w:rPr>
                <w:rFonts w:asciiTheme="minorHAnsi" w:eastAsia="Calibri" w:hAnsiTheme="minorHAnsi" w:cstheme="minorHAnsi"/>
                <w:szCs w:val="22"/>
              </w:rPr>
              <w:t xml:space="preserve"> </w:t>
            </w:r>
            <w:r>
              <w:rPr>
                <w:rFonts w:asciiTheme="minorHAnsi" w:eastAsia="Calibri" w:hAnsiTheme="minorHAnsi" w:cstheme="minorHAnsi"/>
                <w:szCs w:val="22"/>
              </w:rPr>
              <w:t>2007.</w:t>
            </w:r>
            <w:r w:rsidRPr="00314A8F">
              <w:rPr>
                <w:rFonts w:asciiTheme="minorHAnsi" w:eastAsia="Calibri" w:hAnsiTheme="minorHAnsi" w:cstheme="minorHAnsi"/>
                <w:szCs w:val="22"/>
              </w:rPr>
              <w:t xml:space="preserve"> </w:t>
            </w:r>
            <w:r w:rsidRPr="00314A8F">
              <w:rPr>
                <w:rFonts w:asciiTheme="minorHAnsi" w:eastAsia="Calibri" w:hAnsiTheme="minorHAnsi" w:cstheme="minorHAnsi"/>
                <w:i/>
                <w:iCs/>
                <w:szCs w:val="22"/>
              </w:rPr>
              <w:t>Reading Greek: Grammar and Exercises</w:t>
            </w:r>
            <w:r w:rsidRPr="00314A8F">
              <w:rPr>
                <w:rFonts w:asciiTheme="minorHAnsi" w:eastAsia="Calibri" w:hAnsiTheme="minorHAnsi" w:cstheme="minorHAnsi"/>
                <w:szCs w:val="22"/>
              </w:rPr>
              <w:t xml:space="preserve"> (2</w:t>
            </w:r>
            <w:r w:rsidRPr="00314A8F">
              <w:rPr>
                <w:rFonts w:asciiTheme="minorHAnsi" w:eastAsia="Calibri" w:hAnsiTheme="minorHAnsi" w:cstheme="minorHAnsi"/>
                <w:szCs w:val="22"/>
                <w:vertAlign w:val="superscript"/>
              </w:rPr>
              <w:t>nd</w:t>
            </w:r>
            <w:r w:rsidRPr="00314A8F">
              <w:rPr>
                <w:rFonts w:asciiTheme="minorHAnsi" w:eastAsia="Calibri" w:hAnsiTheme="minorHAnsi" w:cstheme="minorHAnsi"/>
                <w:szCs w:val="22"/>
              </w:rPr>
              <w:t xml:space="preserve"> ed</w:t>
            </w:r>
            <w:r>
              <w:rPr>
                <w:rFonts w:asciiTheme="minorHAnsi" w:eastAsia="Calibri" w:hAnsiTheme="minorHAnsi" w:cstheme="minorHAnsi"/>
                <w:szCs w:val="22"/>
              </w:rPr>
              <w:t>.</w:t>
            </w:r>
            <w:r w:rsidRPr="00314A8F">
              <w:rPr>
                <w:rFonts w:asciiTheme="minorHAnsi" w:eastAsia="Calibri" w:hAnsiTheme="minorHAnsi" w:cstheme="minorHAnsi"/>
                <w:szCs w:val="22"/>
              </w:rPr>
              <w:t>)</w:t>
            </w:r>
            <w:r>
              <w:rPr>
                <w:rFonts w:asciiTheme="minorHAnsi" w:eastAsia="Calibri" w:hAnsiTheme="minorHAnsi" w:cstheme="minorHAnsi"/>
                <w:szCs w:val="22"/>
              </w:rPr>
              <w:t xml:space="preserve">. </w:t>
            </w:r>
            <w:r w:rsidRPr="00314A8F">
              <w:rPr>
                <w:rFonts w:asciiTheme="minorHAnsi" w:eastAsia="Calibri" w:hAnsiTheme="minorHAnsi" w:cstheme="minorHAnsi"/>
                <w:szCs w:val="22"/>
              </w:rPr>
              <w:t>Cambridge:</w:t>
            </w:r>
            <w:r>
              <w:rPr>
                <w:rFonts w:asciiTheme="minorHAnsi" w:eastAsia="Calibri" w:hAnsiTheme="minorHAnsi" w:cstheme="minorHAnsi"/>
                <w:szCs w:val="22"/>
              </w:rPr>
              <w:t xml:space="preserve"> </w:t>
            </w:r>
            <w:r w:rsidRPr="00314A8F">
              <w:rPr>
                <w:rFonts w:asciiTheme="minorHAnsi" w:eastAsia="Calibri" w:hAnsiTheme="minorHAnsi" w:cstheme="minorHAnsi"/>
                <w:szCs w:val="22"/>
              </w:rPr>
              <w:t>CUP</w:t>
            </w:r>
            <w:r>
              <w:rPr>
                <w:rFonts w:asciiTheme="minorHAnsi" w:eastAsia="Calibri" w:hAnsiTheme="minorHAnsi" w:cstheme="minorHAnsi"/>
                <w:szCs w:val="22"/>
              </w:rPr>
              <w:t>.</w:t>
            </w:r>
          </w:p>
          <w:p w14:paraId="7EB4CEF1" w14:textId="77777777" w:rsidR="000F4FD4" w:rsidRPr="00314A8F" w:rsidRDefault="000F4FD4" w:rsidP="00FF359F">
            <w:pPr>
              <w:autoSpaceDE w:val="0"/>
              <w:autoSpaceDN w:val="0"/>
              <w:adjustRightInd w:val="0"/>
              <w:rPr>
                <w:rFonts w:asciiTheme="minorHAnsi" w:hAnsiTheme="minorHAnsi" w:cstheme="minorHAnsi"/>
                <w:color w:val="002060"/>
                <w:szCs w:val="22"/>
              </w:rPr>
            </w:pPr>
          </w:p>
        </w:tc>
      </w:tr>
    </w:tbl>
    <w:p w14:paraId="702A2722" w14:textId="77777777" w:rsidR="00045AA2" w:rsidRPr="004D13E8" w:rsidRDefault="00045AA2" w:rsidP="00045AA2">
      <w:pPr>
        <w:rPr>
          <w:rFonts w:asciiTheme="minorHAnsi" w:hAnsiTheme="minorHAnsi" w:cstheme="minorHAnsi"/>
          <w:szCs w:val="22"/>
        </w:rPr>
      </w:pPr>
    </w:p>
    <w:p w14:paraId="63E49328" w14:textId="08F4AC75" w:rsidR="00F37D73" w:rsidRPr="004D13E8" w:rsidRDefault="00F37D73" w:rsidP="00994EA6">
      <w:pPr>
        <w:widowControl/>
        <w:rPr>
          <w:rFonts w:asciiTheme="minorHAnsi" w:hAnsiTheme="minorHAnsi" w:cstheme="minorHAnsi"/>
          <w:szCs w:val="22"/>
        </w:rPr>
      </w:pPr>
    </w:p>
    <w:p w14:paraId="02B0C689" w14:textId="77777777" w:rsidR="00314A8F" w:rsidRDefault="00314A8F" w:rsidP="00045AA2">
      <w:pPr>
        <w:rPr>
          <w:rFonts w:asciiTheme="minorHAnsi" w:hAnsiTheme="minorHAnsi" w:cstheme="minorHAnsi"/>
          <w:b/>
          <w:szCs w:val="22"/>
        </w:rPr>
      </w:pPr>
    </w:p>
    <w:p w14:paraId="3FC15218" w14:textId="77777777" w:rsidR="00314A8F" w:rsidRDefault="00314A8F" w:rsidP="00045AA2">
      <w:pPr>
        <w:rPr>
          <w:rFonts w:asciiTheme="minorHAnsi" w:hAnsiTheme="minorHAnsi" w:cstheme="minorHAnsi"/>
          <w:b/>
          <w:szCs w:val="22"/>
        </w:rPr>
      </w:pPr>
    </w:p>
    <w:p w14:paraId="52EE521A" w14:textId="52BD35AF" w:rsidR="00045AA2" w:rsidRPr="004D13E8" w:rsidRDefault="00045AA2" w:rsidP="00045AA2">
      <w:pPr>
        <w:rPr>
          <w:rFonts w:asciiTheme="minorHAnsi" w:hAnsiTheme="minorHAnsi" w:cstheme="minorHAnsi"/>
          <w:b/>
          <w:szCs w:val="22"/>
        </w:rPr>
      </w:pPr>
      <w:r w:rsidRPr="004D13E8">
        <w:rPr>
          <w:rFonts w:asciiTheme="minorHAnsi" w:hAnsiTheme="minorHAnsi" w:cstheme="minorHAnsi"/>
          <w:b/>
          <w:szCs w:val="22"/>
        </w:rPr>
        <w:lastRenderedPageBreak/>
        <w:t>(4) TEACHING AND LEARNING METHODS – ASSESSMENT</w:t>
      </w:r>
    </w:p>
    <w:p w14:paraId="1BD090DB" w14:textId="77777777" w:rsidR="00045AA2" w:rsidRPr="004D13E8" w:rsidRDefault="00045AA2" w:rsidP="00045AA2">
      <w:pPr>
        <w:rPr>
          <w:rFonts w:asciiTheme="minorHAnsi" w:hAnsiTheme="minorHAnsi" w:cstheme="minorHAnsi"/>
          <w:szCs w:val="2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4D13E8" w14:paraId="2CC79682" w14:textId="77777777" w:rsidTr="007673F3">
        <w:tc>
          <w:tcPr>
            <w:tcW w:w="3306" w:type="dxa"/>
            <w:shd w:val="clear" w:color="auto" w:fill="DDD9C3" w:themeFill="background2" w:themeFillShade="E6"/>
          </w:tcPr>
          <w:p w14:paraId="2B51DA22" w14:textId="7A559784" w:rsidR="000F4FD4" w:rsidRPr="004D13E8" w:rsidRDefault="002E3C95" w:rsidP="00124788">
            <w:pPr>
              <w:jc w:val="right"/>
              <w:rPr>
                <w:rFonts w:asciiTheme="minorHAnsi" w:hAnsiTheme="minorHAnsi" w:cstheme="minorHAnsi"/>
                <w:b/>
                <w:szCs w:val="22"/>
                <w:lang w:val="el-GR"/>
              </w:rPr>
            </w:pPr>
            <w:r w:rsidRPr="004D13E8">
              <w:rPr>
                <w:rFonts w:asciiTheme="minorHAnsi" w:hAnsiTheme="minorHAnsi" w:cstheme="minorHAnsi"/>
                <w:b/>
                <w:szCs w:val="22"/>
              </w:rPr>
              <w:t>TEACHING</w:t>
            </w:r>
            <w:r w:rsidRPr="004D13E8">
              <w:rPr>
                <w:rFonts w:asciiTheme="minorHAnsi" w:hAnsiTheme="minorHAnsi" w:cstheme="minorHAnsi"/>
                <w:b/>
                <w:szCs w:val="22"/>
                <w:lang w:val="el-GR"/>
              </w:rPr>
              <w:t xml:space="preserve"> </w:t>
            </w:r>
            <w:r w:rsidR="00F049F0" w:rsidRPr="004D13E8">
              <w:rPr>
                <w:rFonts w:asciiTheme="minorHAnsi" w:hAnsiTheme="minorHAnsi" w:cstheme="minorHAnsi"/>
                <w:b/>
                <w:szCs w:val="22"/>
              </w:rPr>
              <w:t>FORMAT</w:t>
            </w:r>
            <w:r w:rsidR="00F049F0" w:rsidRPr="004D13E8">
              <w:rPr>
                <w:rFonts w:asciiTheme="minorHAnsi" w:hAnsiTheme="minorHAnsi" w:cstheme="minorHAnsi"/>
                <w:b/>
                <w:szCs w:val="22"/>
                <w:lang w:val="el-GR"/>
              </w:rPr>
              <w:t xml:space="preserve"> </w:t>
            </w:r>
            <w:r w:rsidR="000F4FD4" w:rsidRPr="004D13E8">
              <w:rPr>
                <w:rFonts w:asciiTheme="minorHAnsi" w:hAnsiTheme="minorHAnsi" w:cstheme="minorHAnsi"/>
                <w:b/>
                <w:szCs w:val="22"/>
                <w:lang w:val="el-GR"/>
              </w:rPr>
              <w:br/>
            </w:r>
            <w:r w:rsidR="000F4FD4" w:rsidRPr="004D13E8">
              <w:rPr>
                <w:rFonts w:asciiTheme="minorHAnsi" w:hAnsiTheme="minorHAnsi" w:cstheme="minorHAnsi"/>
                <w:i/>
                <w:szCs w:val="22"/>
                <w:lang w:val="el-GR"/>
              </w:rPr>
              <w:t>.</w:t>
            </w:r>
          </w:p>
        </w:tc>
        <w:tc>
          <w:tcPr>
            <w:tcW w:w="5166" w:type="dxa"/>
          </w:tcPr>
          <w:p w14:paraId="7E2A0325" w14:textId="7C275F0A" w:rsidR="009737A8" w:rsidRPr="004D13E8" w:rsidRDefault="007E757D" w:rsidP="004240A2">
            <w:pPr>
              <w:rPr>
                <w:rFonts w:asciiTheme="minorHAnsi" w:hAnsiTheme="minorHAnsi" w:cstheme="minorHAnsi"/>
                <w:szCs w:val="22"/>
              </w:rPr>
            </w:pPr>
            <w:r>
              <w:rPr>
                <w:rFonts w:asciiTheme="minorHAnsi" w:hAnsiTheme="minorHAnsi" w:cstheme="minorHAnsi"/>
                <w:szCs w:val="22"/>
              </w:rPr>
              <w:t>Face-to-face</w:t>
            </w:r>
            <w:r w:rsidR="004641A2" w:rsidRPr="004D13E8">
              <w:rPr>
                <w:rFonts w:asciiTheme="minorHAnsi" w:hAnsiTheme="minorHAnsi" w:cstheme="minorHAnsi"/>
                <w:szCs w:val="22"/>
              </w:rPr>
              <w:t xml:space="preserve">, in </w:t>
            </w:r>
            <w:r>
              <w:rPr>
                <w:rFonts w:asciiTheme="minorHAnsi" w:hAnsiTheme="minorHAnsi" w:cstheme="minorHAnsi"/>
                <w:szCs w:val="22"/>
              </w:rPr>
              <w:t xml:space="preserve">the </w:t>
            </w:r>
            <w:r w:rsidR="004641A2" w:rsidRPr="004D13E8">
              <w:rPr>
                <w:rFonts w:asciiTheme="minorHAnsi" w:hAnsiTheme="minorHAnsi" w:cstheme="minorHAnsi"/>
                <w:szCs w:val="22"/>
              </w:rPr>
              <w:t>classroom.</w:t>
            </w:r>
          </w:p>
        </w:tc>
      </w:tr>
      <w:tr w:rsidR="000F4FD4" w:rsidRPr="004D13E8" w14:paraId="4F1EF9DD" w14:textId="77777777" w:rsidTr="007673F3">
        <w:tc>
          <w:tcPr>
            <w:tcW w:w="3306" w:type="dxa"/>
            <w:shd w:val="clear" w:color="auto" w:fill="DDD9C3" w:themeFill="background2" w:themeFillShade="E6"/>
          </w:tcPr>
          <w:p w14:paraId="7FE5BAA3" w14:textId="77777777" w:rsidR="000F4FD4" w:rsidRPr="004D13E8" w:rsidRDefault="002E3C95" w:rsidP="007673F3">
            <w:pPr>
              <w:jc w:val="right"/>
              <w:rPr>
                <w:rFonts w:asciiTheme="minorHAnsi" w:hAnsiTheme="minorHAnsi" w:cstheme="minorHAnsi"/>
                <w:i/>
                <w:szCs w:val="22"/>
              </w:rPr>
            </w:pPr>
            <w:r w:rsidRPr="004D13E8">
              <w:rPr>
                <w:rFonts w:asciiTheme="minorHAnsi" w:hAnsiTheme="minorHAnsi" w:cstheme="minorHAnsi"/>
                <w:b/>
                <w:szCs w:val="22"/>
              </w:rPr>
              <w:t>USE OF INFORMATION AND COMMUNICATION TECHNOLOGIES</w:t>
            </w:r>
          </w:p>
        </w:tc>
        <w:tc>
          <w:tcPr>
            <w:tcW w:w="5166" w:type="dxa"/>
            <w:tcBorders>
              <w:bottom w:val="single" w:sz="4" w:space="0" w:color="auto"/>
            </w:tcBorders>
          </w:tcPr>
          <w:p w14:paraId="2B35EF02" w14:textId="77777777" w:rsidR="000F4FD4" w:rsidRPr="004D13E8" w:rsidRDefault="004641A2" w:rsidP="00780FBF">
            <w:pPr>
              <w:rPr>
                <w:rFonts w:asciiTheme="minorHAnsi" w:hAnsiTheme="minorHAnsi" w:cstheme="minorHAnsi"/>
                <w:szCs w:val="22"/>
              </w:rPr>
            </w:pPr>
            <w:r w:rsidRPr="004D13E8">
              <w:rPr>
                <w:rFonts w:asciiTheme="minorHAnsi" w:hAnsiTheme="minorHAnsi" w:cstheme="minorHAnsi"/>
                <w:szCs w:val="22"/>
              </w:rPr>
              <w:t>Learning process support through the e-class online platform.</w:t>
            </w:r>
          </w:p>
        </w:tc>
      </w:tr>
      <w:tr w:rsidR="000F4FD4" w:rsidRPr="004D13E8" w14:paraId="0D16264F" w14:textId="77777777" w:rsidTr="007673F3">
        <w:tc>
          <w:tcPr>
            <w:tcW w:w="3306" w:type="dxa"/>
            <w:shd w:val="clear" w:color="auto" w:fill="DDD9C3" w:themeFill="background2" w:themeFillShade="E6"/>
          </w:tcPr>
          <w:p w14:paraId="726480D4" w14:textId="77777777" w:rsidR="000F4FD4" w:rsidRPr="004D13E8" w:rsidRDefault="00F049F0" w:rsidP="007673F3">
            <w:pPr>
              <w:jc w:val="right"/>
              <w:rPr>
                <w:rFonts w:asciiTheme="minorHAnsi" w:hAnsiTheme="minorHAnsi" w:cstheme="minorHAnsi"/>
                <w:b/>
                <w:szCs w:val="22"/>
                <w:lang w:val="el-GR"/>
              </w:rPr>
            </w:pPr>
            <w:r w:rsidRPr="004D13E8">
              <w:rPr>
                <w:rFonts w:asciiTheme="minorHAnsi" w:hAnsiTheme="minorHAnsi" w:cstheme="minorHAnsi"/>
                <w:b/>
                <w:szCs w:val="22"/>
                <w:lang w:val="el-GR"/>
              </w:rPr>
              <w:t>TEACHING STRUCTURE</w:t>
            </w:r>
          </w:p>
          <w:p w14:paraId="5DBCF1C2" w14:textId="6D2BD5EC" w:rsidR="000F4FD4" w:rsidRPr="004D13E8" w:rsidRDefault="000F4FD4" w:rsidP="00124788">
            <w:pPr>
              <w:jc w:val="both"/>
              <w:rPr>
                <w:rFonts w:asciiTheme="minorHAnsi" w:hAnsiTheme="minorHAnsi" w:cstheme="minorHAnsi"/>
                <w:i/>
                <w:szCs w:val="22"/>
                <w:lang w:val="el-GR"/>
              </w:rPr>
            </w:pP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3238"/>
              <w:gridCol w:w="1697"/>
            </w:tblGrid>
            <w:tr w:rsidR="003457C6" w:rsidRPr="004D13E8" w14:paraId="4F5AEAB6" w14:textId="77777777" w:rsidTr="00700BE6">
              <w:tc>
                <w:tcPr>
                  <w:tcW w:w="3238" w:type="dxa"/>
                  <w:shd w:val="clear" w:color="auto" w:fill="DDD9C3" w:themeFill="background2" w:themeFillShade="E6"/>
                  <w:vAlign w:val="center"/>
                </w:tcPr>
                <w:p w14:paraId="3493883A" w14:textId="77777777" w:rsidR="000F4FD4" w:rsidRPr="004D13E8" w:rsidRDefault="00F049F0" w:rsidP="007673F3">
                  <w:pPr>
                    <w:jc w:val="center"/>
                    <w:rPr>
                      <w:rFonts w:asciiTheme="minorHAnsi" w:hAnsiTheme="minorHAnsi" w:cstheme="minorHAnsi"/>
                      <w:b/>
                      <w:i/>
                      <w:sz w:val="22"/>
                      <w:szCs w:val="22"/>
                    </w:rPr>
                  </w:pPr>
                  <w:r w:rsidRPr="004D13E8">
                    <w:rPr>
                      <w:rFonts w:asciiTheme="minorHAnsi" w:hAnsiTheme="minorHAnsi" w:cstheme="minorHAnsi"/>
                      <w:b/>
                      <w:i/>
                      <w:sz w:val="22"/>
                      <w:szCs w:val="22"/>
                    </w:rPr>
                    <w:t>Activity</w:t>
                  </w:r>
                </w:p>
              </w:tc>
              <w:tc>
                <w:tcPr>
                  <w:tcW w:w="1697" w:type="dxa"/>
                  <w:shd w:val="clear" w:color="auto" w:fill="DDD9C3" w:themeFill="background2" w:themeFillShade="E6"/>
                  <w:vAlign w:val="center"/>
                </w:tcPr>
                <w:p w14:paraId="1ADDF05D" w14:textId="77777777" w:rsidR="000F4FD4" w:rsidRPr="004D13E8" w:rsidRDefault="00F049F0" w:rsidP="007673F3">
                  <w:pPr>
                    <w:jc w:val="center"/>
                    <w:rPr>
                      <w:rFonts w:asciiTheme="minorHAnsi" w:hAnsiTheme="minorHAnsi" w:cstheme="minorHAnsi"/>
                      <w:b/>
                      <w:i/>
                      <w:sz w:val="22"/>
                      <w:szCs w:val="22"/>
                    </w:rPr>
                  </w:pPr>
                  <w:r w:rsidRPr="004D13E8">
                    <w:rPr>
                      <w:rFonts w:asciiTheme="minorHAnsi" w:hAnsiTheme="minorHAnsi" w:cstheme="minorHAnsi"/>
                      <w:b/>
                      <w:i/>
                      <w:sz w:val="22"/>
                      <w:szCs w:val="22"/>
                    </w:rPr>
                    <w:t>Semester Workload</w:t>
                  </w:r>
                </w:p>
              </w:tc>
            </w:tr>
            <w:tr w:rsidR="003457C6" w:rsidRPr="004D13E8" w14:paraId="2486C387" w14:textId="77777777" w:rsidTr="00700BE6">
              <w:tc>
                <w:tcPr>
                  <w:tcW w:w="3238" w:type="dxa"/>
                </w:tcPr>
                <w:p w14:paraId="6DEB3A88" w14:textId="77777777" w:rsidR="000F4FD4" w:rsidRPr="004D13E8" w:rsidRDefault="00F049F0" w:rsidP="007673F3">
                  <w:pPr>
                    <w:rPr>
                      <w:rFonts w:asciiTheme="minorHAnsi" w:hAnsiTheme="minorHAnsi" w:cstheme="minorHAnsi"/>
                      <w:iCs/>
                      <w:sz w:val="22"/>
                      <w:szCs w:val="22"/>
                    </w:rPr>
                  </w:pPr>
                  <w:r w:rsidRPr="004D13E8">
                    <w:rPr>
                      <w:rFonts w:asciiTheme="minorHAnsi" w:hAnsiTheme="minorHAnsi" w:cstheme="minorHAnsi"/>
                      <w:iCs/>
                      <w:sz w:val="22"/>
                      <w:szCs w:val="22"/>
                    </w:rPr>
                    <w:t>Lectures, Seminars</w:t>
                  </w:r>
                </w:p>
              </w:tc>
              <w:tc>
                <w:tcPr>
                  <w:tcW w:w="1697" w:type="dxa"/>
                </w:tcPr>
                <w:p w14:paraId="74315B41" w14:textId="77777777" w:rsidR="000F4FD4" w:rsidRPr="004D13E8" w:rsidRDefault="00700BE6" w:rsidP="007673F3">
                  <w:pPr>
                    <w:jc w:val="center"/>
                    <w:rPr>
                      <w:rFonts w:asciiTheme="minorHAnsi" w:hAnsiTheme="minorHAnsi" w:cstheme="minorHAnsi"/>
                      <w:sz w:val="22"/>
                      <w:szCs w:val="22"/>
                    </w:rPr>
                  </w:pPr>
                  <w:r w:rsidRPr="004D13E8">
                    <w:rPr>
                      <w:rFonts w:asciiTheme="minorHAnsi" w:hAnsiTheme="minorHAnsi" w:cstheme="minorHAnsi"/>
                      <w:sz w:val="22"/>
                      <w:szCs w:val="22"/>
                    </w:rPr>
                    <w:t>39</w:t>
                  </w:r>
                </w:p>
              </w:tc>
            </w:tr>
            <w:tr w:rsidR="003457C6" w:rsidRPr="004D13E8" w14:paraId="4E65146E" w14:textId="77777777" w:rsidTr="00700BE6">
              <w:tc>
                <w:tcPr>
                  <w:tcW w:w="3238" w:type="dxa"/>
                </w:tcPr>
                <w:p w14:paraId="6107CFB5" w14:textId="14A71C2F" w:rsidR="000F4FD4" w:rsidRPr="004D13E8" w:rsidRDefault="007E757D" w:rsidP="007673F3">
                  <w:pPr>
                    <w:rPr>
                      <w:rFonts w:asciiTheme="minorHAnsi" w:hAnsiTheme="minorHAnsi" w:cstheme="minorHAnsi"/>
                      <w:iCs/>
                      <w:sz w:val="22"/>
                      <w:szCs w:val="22"/>
                    </w:rPr>
                  </w:pPr>
                  <w:r>
                    <w:rPr>
                      <w:rFonts w:asciiTheme="minorHAnsi" w:hAnsiTheme="minorHAnsi" w:cstheme="minorHAnsi"/>
                      <w:iCs/>
                      <w:sz w:val="22"/>
                      <w:szCs w:val="22"/>
                    </w:rPr>
                    <w:t>P</w:t>
                  </w:r>
                  <w:r w:rsidR="00F049F0" w:rsidRPr="004D13E8">
                    <w:rPr>
                      <w:rFonts w:asciiTheme="minorHAnsi" w:hAnsiTheme="minorHAnsi" w:cstheme="minorHAnsi"/>
                      <w:iCs/>
                      <w:sz w:val="22"/>
                      <w:szCs w:val="22"/>
                    </w:rPr>
                    <w:t>reparation</w:t>
                  </w:r>
                </w:p>
              </w:tc>
              <w:tc>
                <w:tcPr>
                  <w:tcW w:w="1697" w:type="dxa"/>
                </w:tcPr>
                <w:p w14:paraId="03B83F67" w14:textId="77777777" w:rsidR="000F4FD4" w:rsidRPr="004D13E8" w:rsidRDefault="00700BE6" w:rsidP="007673F3">
                  <w:pPr>
                    <w:jc w:val="center"/>
                    <w:rPr>
                      <w:rFonts w:asciiTheme="minorHAnsi" w:hAnsiTheme="minorHAnsi" w:cstheme="minorHAnsi"/>
                      <w:sz w:val="22"/>
                      <w:szCs w:val="22"/>
                    </w:rPr>
                  </w:pPr>
                  <w:r w:rsidRPr="004D13E8">
                    <w:rPr>
                      <w:rFonts w:asciiTheme="minorHAnsi" w:hAnsiTheme="minorHAnsi" w:cstheme="minorHAnsi"/>
                      <w:sz w:val="22"/>
                      <w:szCs w:val="22"/>
                    </w:rPr>
                    <w:t>21</w:t>
                  </w:r>
                </w:p>
              </w:tc>
            </w:tr>
            <w:tr w:rsidR="003457C6" w:rsidRPr="004D13E8" w14:paraId="62550868" w14:textId="77777777" w:rsidTr="00700BE6">
              <w:tc>
                <w:tcPr>
                  <w:tcW w:w="3238" w:type="dxa"/>
                </w:tcPr>
                <w:p w14:paraId="16CD9AC7" w14:textId="77777777" w:rsidR="000F4FD4" w:rsidRPr="004D13E8" w:rsidRDefault="003457C6" w:rsidP="007673F3">
                  <w:pPr>
                    <w:rPr>
                      <w:rFonts w:asciiTheme="minorHAnsi" w:hAnsiTheme="minorHAnsi" w:cstheme="minorHAnsi"/>
                      <w:iCs/>
                      <w:sz w:val="22"/>
                      <w:szCs w:val="22"/>
                    </w:rPr>
                  </w:pPr>
                  <w:r w:rsidRPr="004D13E8">
                    <w:rPr>
                      <w:rFonts w:asciiTheme="minorHAnsi" w:hAnsiTheme="minorHAnsi" w:cstheme="minorHAnsi"/>
                      <w:iCs/>
                      <w:sz w:val="22"/>
                      <w:szCs w:val="22"/>
                    </w:rPr>
                    <w:t>Independent study</w:t>
                  </w:r>
                </w:p>
              </w:tc>
              <w:tc>
                <w:tcPr>
                  <w:tcW w:w="1697" w:type="dxa"/>
                </w:tcPr>
                <w:p w14:paraId="68B77D76" w14:textId="206EDC97" w:rsidR="000F4FD4" w:rsidRPr="004D13E8" w:rsidRDefault="007E757D" w:rsidP="007673F3">
                  <w:pPr>
                    <w:jc w:val="center"/>
                    <w:rPr>
                      <w:rFonts w:asciiTheme="minorHAnsi" w:hAnsiTheme="minorHAnsi" w:cstheme="minorHAnsi"/>
                      <w:sz w:val="22"/>
                      <w:szCs w:val="22"/>
                    </w:rPr>
                  </w:pPr>
                  <w:r>
                    <w:rPr>
                      <w:rFonts w:asciiTheme="minorHAnsi" w:hAnsiTheme="minorHAnsi" w:cstheme="minorHAnsi"/>
                      <w:sz w:val="22"/>
                      <w:szCs w:val="22"/>
                    </w:rPr>
                    <w:t>240</w:t>
                  </w:r>
                </w:p>
              </w:tc>
            </w:tr>
            <w:tr w:rsidR="003457C6" w:rsidRPr="004D13E8" w14:paraId="508F67D3" w14:textId="77777777" w:rsidTr="00700BE6">
              <w:tc>
                <w:tcPr>
                  <w:tcW w:w="3238" w:type="dxa"/>
                </w:tcPr>
                <w:p w14:paraId="766C5F45" w14:textId="77777777" w:rsidR="003457C6" w:rsidRPr="004D13E8" w:rsidRDefault="003457C6" w:rsidP="003457C6">
                  <w:pPr>
                    <w:rPr>
                      <w:rFonts w:asciiTheme="minorHAnsi" w:hAnsiTheme="minorHAnsi" w:cstheme="minorHAnsi"/>
                      <w:b/>
                      <w:iCs/>
                      <w:sz w:val="22"/>
                      <w:szCs w:val="22"/>
                    </w:rPr>
                  </w:pPr>
                  <w:r w:rsidRPr="004D13E8">
                    <w:rPr>
                      <w:rFonts w:asciiTheme="minorHAnsi" w:hAnsiTheme="minorHAnsi" w:cstheme="minorHAnsi"/>
                      <w:b/>
                      <w:iCs/>
                      <w:sz w:val="22"/>
                      <w:szCs w:val="22"/>
                    </w:rPr>
                    <w:t>Total</w:t>
                  </w:r>
                </w:p>
                <w:p w14:paraId="368FD639" w14:textId="77777777" w:rsidR="0071030B" w:rsidRPr="004D13E8" w:rsidRDefault="003457C6" w:rsidP="003457C6">
                  <w:pPr>
                    <w:rPr>
                      <w:rFonts w:asciiTheme="minorHAnsi" w:hAnsiTheme="minorHAnsi" w:cstheme="minorHAnsi"/>
                      <w:iCs/>
                      <w:sz w:val="22"/>
                      <w:szCs w:val="22"/>
                    </w:rPr>
                  </w:pPr>
                  <w:r w:rsidRPr="004D13E8">
                    <w:rPr>
                      <w:rFonts w:asciiTheme="minorHAnsi" w:hAnsiTheme="minorHAnsi" w:cstheme="minorHAnsi"/>
                      <w:iCs/>
                      <w:sz w:val="22"/>
                      <w:szCs w:val="22"/>
                    </w:rPr>
                    <w:t>(30 hours of work per credit unit)</w:t>
                  </w:r>
                </w:p>
              </w:tc>
              <w:tc>
                <w:tcPr>
                  <w:tcW w:w="1697" w:type="dxa"/>
                  <w:vAlign w:val="center"/>
                </w:tcPr>
                <w:p w14:paraId="471A21CC" w14:textId="77777777" w:rsidR="000F4FD4" w:rsidRPr="004D13E8" w:rsidRDefault="0071030B" w:rsidP="007673F3">
                  <w:pPr>
                    <w:jc w:val="center"/>
                    <w:rPr>
                      <w:rFonts w:asciiTheme="minorHAnsi" w:hAnsiTheme="minorHAnsi" w:cstheme="minorHAnsi"/>
                      <w:b/>
                      <w:i/>
                      <w:sz w:val="22"/>
                      <w:szCs w:val="22"/>
                    </w:rPr>
                  </w:pPr>
                  <w:r w:rsidRPr="004D13E8">
                    <w:rPr>
                      <w:rFonts w:asciiTheme="minorHAnsi" w:hAnsiTheme="minorHAnsi" w:cstheme="minorHAnsi"/>
                      <w:b/>
                      <w:i/>
                      <w:sz w:val="22"/>
                      <w:szCs w:val="22"/>
                    </w:rPr>
                    <w:t>300</w:t>
                  </w:r>
                </w:p>
              </w:tc>
            </w:tr>
          </w:tbl>
          <w:p w14:paraId="288EE5E4" w14:textId="77777777" w:rsidR="000F4FD4" w:rsidRPr="004D13E8" w:rsidRDefault="000F4FD4" w:rsidP="007673F3">
            <w:pPr>
              <w:rPr>
                <w:rFonts w:asciiTheme="minorHAnsi" w:hAnsiTheme="minorHAnsi" w:cstheme="minorHAnsi"/>
                <w:szCs w:val="22"/>
              </w:rPr>
            </w:pPr>
          </w:p>
        </w:tc>
      </w:tr>
      <w:tr w:rsidR="00F37D73" w:rsidRPr="004D13E8" w14:paraId="2A79488C" w14:textId="77777777" w:rsidTr="007673F3">
        <w:tc>
          <w:tcPr>
            <w:tcW w:w="3306" w:type="dxa"/>
            <w:shd w:val="clear" w:color="auto" w:fill="DDD9C3" w:themeFill="background2" w:themeFillShade="E6"/>
          </w:tcPr>
          <w:p w14:paraId="25C86D4F" w14:textId="77777777" w:rsidR="00F37D73" w:rsidRPr="004D13E8" w:rsidRDefault="00F37D73" w:rsidP="00F37D73">
            <w:pPr>
              <w:jc w:val="right"/>
              <w:rPr>
                <w:rFonts w:asciiTheme="minorHAnsi" w:hAnsiTheme="minorHAnsi" w:cstheme="minorHAnsi"/>
                <w:b/>
                <w:szCs w:val="22"/>
                <w:lang w:val="el-GR"/>
              </w:rPr>
            </w:pPr>
            <w:r w:rsidRPr="004D13E8">
              <w:rPr>
                <w:rFonts w:asciiTheme="minorHAnsi" w:hAnsiTheme="minorHAnsi" w:cstheme="minorHAnsi"/>
                <w:b/>
                <w:szCs w:val="22"/>
                <w:lang w:val="el-GR"/>
              </w:rPr>
              <w:t>STUDENT EVALUATION</w:t>
            </w:r>
          </w:p>
          <w:p w14:paraId="1516238D" w14:textId="77777777" w:rsidR="00F37D73" w:rsidRPr="004D13E8" w:rsidRDefault="00F37D73" w:rsidP="00F37D73">
            <w:pPr>
              <w:jc w:val="both"/>
              <w:rPr>
                <w:rFonts w:asciiTheme="minorHAnsi" w:hAnsiTheme="minorHAnsi" w:cstheme="minorHAnsi"/>
                <w:i/>
                <w:szCs w:val="22"/>
                <w:lang w:val="el-GR"/>
              </w:rPr>
            </w:pPr>
          </w:p>
          <w:p w14:paraId="14D25649" w14:textId="74FEC72C" w:rsidR="00F37D73" w:rsidRPr="004D13E8" w:rsidRDefault="00F37D73" w:rsidP="00F37D73">
            <w:pPr>
              <w:jc w:val="right"/>
              <w:rPr>
                <w:rFonts w:asciiTheme="minorHAnsi" w:hAnsiTheme="minorHAnsi" w:cstheme="minorHAnsi"/>
                <w:b/>
                <w:szCs w:val="22"/>
                <w:lang w:val="el-GR"/>
              </w:rPr>
            </w:pPr>
            <w:r w:rsidRPr="004D13E8">
              <w:rPr>
                <w:rFonts w:asciiTheme="minorHAnsi" w:hAnsiTheme="minorHAnsi" w:cstheme="minorHAnsi"/>
                <w:i/>
                <w:szCs w:val="22"/>
                <w:lang w:val="el-GR"/>
              </w:rPr>
              <w:t>.</w:t>
            </w:r>
          </w:p>
        </w:tc>
        <w:tc>
          <w:tcPr>
            <w:tcW w:w="5166" w:type="dxa"/>
            <w:tcBorders>
              <w:bottom w:val="single" w:sz="4" w:space="0" w:color="auto"/>
            </w:tcBorders>
          </w:tcPr>
          <w:p w14:paraId="6444F733" w14:textId="77777777" w:rsidR="00F37D73" w:rsidRPr="00364D8D" w:rsidRDefault="00F37D73" w:rsidP="00F37D73">
            <w:pPr>
              <w:rPr>
                <w:rFonts w:asciiTheme="minorHAnsi" w:hAnsiTheme="minorHAnsi" w:cstheme="minorHAnsi"/>
                <w:szCs w:val="22"/>
              </w:rPr>
            </w:pPr>
          </w:p>
          <w:p w14:paraId="6ADB5025" w14:textId="324CA1ED" w:rsidR="00F37D73" w:rsidRPr="004D13E8" w:rsidRDefault="00F37D73" w:rsidP="00F37D73">
            <w:pPr>
              <w:rPr>
                <w:rFonts w:asciiTheme="minorHAnsi" w:hAnsiTheme="minorHAnsi" w:cstheme="minorHAnsi"/>
                <w:szCs w:val="22"/>
              </w:rPr>
            </w:pPr>
            <w:r w:rsidRPr="004D13E8">
              <w:rPr>
                <w:rFonts w:asciiTheme="minorHAnsi" w:hAnsiTheme="minorHAnsi" w:cstheme="minorHAnsi"/>
                <w:szCs w:val="22"/>
              </w:rPr>
              <w:t>1. Active participation in the course (</w:t>
            </w:r>
            <w:r w:rsidR="00E81907">
              <w:rPr>
                <w:rFonts w:asciiTheme="minorHAnsi" w:hAnsiTheme="minorHAnsi" w:cstheme="minorHAnsi"/>
                <w:szCs w:val="22"/>
              </w:rPr>
              <w:t>100</w:t>
            </w:r>
            <w:r w:rsidRPr="004D13E8">
              <w:rPr>
                <w:rFonts w:asciiTheme="minorHAnsi" w:hAnsiTheme="minorHAnsi" w:cstheme="minorHAnsi"/>
                <w:szCs w:val="22"/>
              </w:rPr>
              <w:t>%)</w:t>
            </w:r>
          </w:p>
          <w:p w14:paraId="2EAC7E62" w14:textId="40ECDAF0" w:rsidR="00F37D73" w:rsidRPr="004D13E8" w:rsidRDefault="00F37D73" w:rsidP="00294DA3">
            <w:pPr>
              <w:jc w:val="both"/>
              <w:rPr>
                <w:rFonts w:asciiTheme="minorHAnsi" w:hAnsiTheme="minorHAnsi" w:cstheme="minorHAnsi"/>
                <w:szCs w:val="22"/>
              </w:rPr>
            </w:pPr>
          </w:p>
        </w:tc>
      </w:tr>
    </w:tbl>
    <w:p w14:paraId="09E0FFA0" w14:textId="77777777" w:rsidR="003457C6" w:rsidRPr="004D13E8" w:rsidRDefault="003457C6" w:rsidP="003457C6">
      <w:pPr>
        <w:rPr>
          <w:rFonts w:asciiTheme="minorHAnsi" w:hAnsiTheme="minorHAnsi" w:cstheme="minorHAnsi"/>
          <w:szCs w:val="22"/>
        </w:rPr>
      </w:pPr>
    </w:p>
    <w:p w14:paraId="17BB4BA9" w14:textId="77777777" w:rsidR="003457C6" w:rsidRPr="004D13E8" w:rsidRDefault="003457C6" w:rsidP="003457C6">
      <w:pPr>
        <w:rPr>
          <w:rFonts w:asciiTheme="minorHAnsi" w:hAnsiTheme="minorHAnsi" w:cstheme="minorHAnsi"/>
          <w:szCs w:val="22"/>
        </w:rPr>
      </w:pPr>
    </w:p>
    <w:p w14:paraId="07523E28" w14:textId="77777777" w:rsidR="000F4FD4" w:rsidRPr="004D13E8" w:rsidRDefault="003457C6" w:rsidP="003457C6">
      <w:pPr>
        <w:rPr>
          <w:rFonts w:asciiTheme="minorHAnsi" w:hAnsiTheme="minorHAnsi" w:cstheme="minorHAnsi"/>
          <w:b/>
          <w:szCs w:val="22"/>
        </w:rPr>
      </w:pPr>
      <w:r w:rsidRPr="004D13E8">
        <w:rPr>
          <w:rFonts w:asciiTheme="minorHAnsi" w:hAnsiTheme="minorHAnsi" w:cstheme="minorHAnsi"/>
          <w:b/>
          <w:szCs w:val="22"/>
        </w:rPr>
        <w:t>(5) RECOMMENDED BIBLIOGRAPHY</w:t>
      </w:r>
    </w:p>
    <w:p w14:paraId="79273B00" w14:textId="77777777" w:rsidR="003457C6" w:rsidRPr="004D13E8" w:rsidRDefault="003457C6" w:rsidP="003457C6">
      <w:pPr>
        <w:rPr>
          <w:rFonts w:asciiTheme="minorHAnsi" w:hAnsiTheme="minorHAnsi" w:cstheme="minorHAnsi"/>
          <w:szCs w:val="2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13"/>
      </w:tblGrid>
      <w:tr w:rsidR="000F4FD4" w:rsidRPr="004D13E8" w14:paraId="10FFD741" w14:textId="77777777" w:rsidTr="007673F3">
        <w:tc>
          <w:tcPr>
            <w:tcW w:w="8472" w:type="dxa"/>
          </w:tcPr>
          <w:p w14:paraId="76325189" w14:textId="77777777" w:rsidR="00A35D06" w:rsidRPr="004D13E8" w:rsidRDefault="00A35D06" w:rsidP="0087399C">
            <w:pPr>
              <w:rPr>
                <w:rFonts w:asciiTheme="minorHAnsi" w:hAnsiTheme="minorHAnsi" w:cstheme="minorHAnsi"/>
                <w:szCs w:val="22"/>
              </w:rPr>
            </w:pPr>
          </w:p>
          <w:p w14:paraId="7CFFD72C" w14:textId="077BE4DA" w:rsidR="00E718D2" w:rsidRDefault="00314A8F" w:rsidP="00E718D2">
            <w:pPr>
              <w:rPr>
                <w:rFonts w:asciiTheme="minorHAnsi" w:hAnsiTheme="minorHAnsi" w:cstheme="minorHAnsi"/>
                <w:b/>
                <w:szCs w:val="22"/>
              </w:rPr>
            </w:pPr>
            <w:r>
              <w:rPr>
                <w:rFonts w:asciiTheme="minorHAnsi" w:hAnsiTheme="minorHAnsi" w:cstheme="minorHAnsi"/>
                <w:b/>
                <w:szCs w:val="22"/>
              </w:rPr>
              <w:t>Selected</w:t>
            </w:r>
            <w:r w:rsidR="00B07B0C" w:rsidRPr="004D13E8">
              <w:rPr>
                <w:rFonts w:asciiTheme="minorHAnsi" w:hAnsiTheme="minorHAnsi" w:cstheme="minorHAnsi"/>
                <w:b/>
                <w:szCs w:val="22"/>
              </w:rPr>
              <w:t xml:space="preserve"> Bibliography</w:t>
            </w:r>
            <w:r w:rsidR="0087399C" w:rsidRPr="004D13E8">
              <w:rPr>
                <w:rFonts w:asciiTheme="minorHAnsi" w:hAnsiTheme="minorHAnsi" w:cstheme="minorHAnsi"/>
                <w:b/>
                <w:szCs w:val="22"/>
              </w:rPr>
              <w:t>:</w:t>
            </w:r>
          </w:p>
          <w:p w14:paraId="7A5AC527" w14:textId="77777777" w:rsidR="000B35D0" w:rsidRDefault="000B35D0" w:rsidP="00D65D40">
            <w:pPr>
              <w:jc w:val="both"/>
              <w:rPr>
                <w:rFonts w:asciiTheme="minorHAnsi" w:hAnsiTheme="minorHAnsi" w:cstheme="minorHAnsi"/>
                <w:bCs/>
                <w:szCs w:val="22"/>
                <w:lang w:val="el-GR"/>
              </w:rPr>
            </w:pPr>
          </w:p>
          <w:p w14:paraId="7FEFF3DE" w14:textId="53C25992" w:rsidR="00D65D40" w:rsidRPr="00D65D40" w:rsidRDefault="000B35D0" w:rsidP="00D65D40">
            <w:pPr>
              <w:jc w:val="both"/>
              <w:rPr>
                <w:rFonts w:asciiTheme="minorHAnsi" w:hAnsiTheme="minorHAnsi" w:cstheme="minorHAnsi"/>
                <w:bCs/>
                <w:szCs w:val="22"/>
              </w:rPr>
            </w:pPr>
            <w:r w:rsidRPr="00D65D40">
              <w:rPr>
                <w:rFonts w:asciiTheme="minorHAnsi" w:hAnsiTheme="minorHAnsi" w:cstheme="minorHAnsi"/>
                <w:bCs/>
                <w:szCs w:val="22"/>
              </w:rPr>
              <w:t>Blanshard</w:t>
            </w:r>
            <w:r w:rsidR="00D65D40" w:rsidRPr="00D65D40">
              <w:rPr>
                <w:rFonts w:asciiTheme="minorHAnsi" w:hAnsiTheme="minorHAnsi" w:cstheme="minorHAnsi"/>
                <w:bCs/>
                <w:szCs w:val="22"/>
              </w:rPr>
              <w:t>, B.</w:t>
            </w:r>
            <w:r w:rsidRPr="000B35D0">
              <w:rPr>
                <w:rFonts w:asciiTheme="minorHAnsi" w:hAnsiTheme="minorHAnsi" w:cstheme="minorHAnsi"/>
                <w:bCs/>
                <w:szCs w:val="22"/>
              </w:rPr>
              <w:t xml:space="preserve"> 1967.</w:t>
            </w:r>
            <w:r w:rsidR="00D65D40" w:rsidRPr="00D65D40">
              <w:rPr>
                <w:rFonts w:asciiTheme="minorHAnsi" w:hAnsiTheme="minorHAnsi" w:cstheme="minorHAnsi"/>
                <w:bCs/>
                <w:szCs w:val="22"/>
              </w:rPr>
              <w:t xml:space="preserve"> </w:t>
            </w:r>
            <w:r w:rsidR="00D65D40" w:rsidRPr="000B35D0">
              <w:rPr>
                <w:rFonts w:asciiTheme="minorHAnsi" w:hAnsiTheme="minorHAnsi" w:cstheme="minorHAnsi"/>
                <w:bCs/>
                <w:i/>
                <w:iCs/>
                <w:szCs w:val="22"/>
              </w:rPr>
              <w:t>On Philosophical Style</w:t>
            </w:r>
            <w:r w:rsidR="00D65D40" w:rsidRPr="00D65D40">
              <w:rPr>
                <w:rFonts w:asciiTheme="minorHAnsi" w:hAnsiTheme="minorHAnsi" w:cstheme="minorHAnsi"/>
                <w:bCs/>
                <w:szCs w:val="22"/>
              </w:rPr>
              <w:t xml:space="preserve">. Manchester: Manchester University </w:t>
            </w:r>
          </w:p>
          <w:p w14:paraId="71EF7C8C" w14:textId="20290128" w:rsidR="00D65D40" w:rsidRDefault="00D65D40" w:rsidP="00D65D40">
            <w:pPr>
              <w:jc w:val="both"/>
              <w:rPr>
                <w:rFonts w:asciiTheme="minorHAnsi" w:hAnsiTheme="minorHAnsi" w:cstheme="minorHAnsi"/>
                <w:bCs/>
                <w:szCs w:val="22"/>
              </w:rPr>
            </w:pPr>
            <w:r w:rsidRPr="00D65D40">
              <w:rPr>
                <w:rFonts w:asciiTheme="minorHAnsi" w:hAnsiTheme="minorHAnsi" w:cstheme="minorHAnsi"/>
                <w:bCs/>
                <w:szCs w:val="22"/>
              </w:rPr>
              <w:t>Press.</w:t>
            </w:r>
          </w:p>
          <w:p w14:paraId="49DE9274" w14:textId="51734604" w:rsidR="000B35D0" w:rsidRPr="000B35D0" w:rsidRDefault="000B35D0" w:rsidP="000B35D0">
            <w:pPr>
              <w:jc w:val="both"/>
              <w:rPr>
                <w:rFonts w:asciiTheme="minorHAnsi" w:hAnsiTheme="minorHAnsi" w:cstheme="minorHAnsi"/>
                <w:bCs/>
                <w:szCs w:val="22"/>
              </w:rPr>
            </w:pPr>
            <w:proofErr w:type="spellStart"/>
            <w:r w:rsidRPr="000B35D0">
              <w:rPr>
                <w:rFonts w:asciiTheme="minorHAnsi" w:hAnsiTheme="minorHAnsi" w:cstheme="minorHAnsi"/>
                <w:bCs/>
                <w:szCs w:val="22"/>
              </w:rPr>
              <w:t>Biguenet</w:t>
            </w:r>
            <w:proofErr w:type="spellEnd"/>
            <w:r w:rsidRPr="000B35D0">
              <w:rPr>
                <w:rFonts w:asciiTheme="minorHAnsi" w:hAnsiTheme="minorHAnsi" w:cstheme="minorHAnsi"/>
                <w:bCs/>
                <w:szCs w:val="22"/>
              </w:rPr>
              <w:t xml:space="preserve">, </w:t>
            </w:r>
            <w:r>
              <w:rPr>
                <w:rFonts w:asciiTheme="minorHAnsi" w:hAnsiTheme="minorHAnsi" w:cstheme="minorHAnsi"/>
                <w:bCs/>
                <w:szCs w:val="22"/>
              </w:rPr>
              <w:t>J, &amp;</w:t>
            </w:r>
            <w:r w:rsidRPr="000B35D0">
              <w:rPr>
                <w:rFonts w:asciiTheme="minorHAnsi" w:hAnsiTheme="minorHAnsi" w:cstheme="minorHAnsi"/>
                <w:bCs/>
                <w:szCs w:val="22"/>
              </w:rPr>
              <w:t xml:space="preserve"> Schulte</w:t>
            </w:r>
            <w:r>
              <w:rPr>
                <w:rFonts w:asciiTheme="minorHAnsi" w:hAnsiTheme="minorHAnsi" w:cstheme="minorHAnsi"/>
                <w:bCs/>
                <w:szCs w:val="22"/>
              </w:rPr>
              <w:t xml:space="preserve">, R. (eds.). 1992. </w:t>
            </w:r>
            <w:r w:rsidRPr="000B35D0">
              <w:rPr>
                <w:rFonts w:asciiTheme="minorHAnsi" w:hAnsiTheme="minorHAnsi" w:cstheme="minorHAnsi"/>
                <w:bCs/>
                <w:i/>
                <w:iCs/>
                <w:szCs w:val="22"/>
              </w:rPr>
              <w:t>Theories of Translation. An Anthology of Essays from Dryden to Derrida</w:t>
            </w:r>
            <w:r w:rsidRPr="000B35D0">
              <w:rPr>
                <w:rFonts w:asciiTheme="minorHAnsi" w:hAnsiTheme="minorHAnsi" w:cstheme="minorHAnsi"/>
                <w:bCs/>
                <w:szCs w:val="22"/>
              </w:rPr>
              <w:t>.</w:t>
            </w:r>
            <w:r>
              <w:rPr>
                <w:rFonts w:asciiTheme="minorHAnsi" w:hAnsiTheme="minorHAnsi" w:cstheme="minorHAnsi"/>
                <w:bCs/>
                <w:szCs w:val="22"/>
              </w:rPr>
              <w:t xml:space="preserve"> </w:t>
            </w:r>
            <w:r w:rsidRPr="000B35D0">
              <w:rPr>
                <w:rFonts w:asciiTheme="minorHAnsi" w:hAnsiTheme="minorHAnsi" w:cstheme="minorHAnsi"/>
                <w:bCs/>
                <w:szCs w:val="22"/>
              </w:rPr>
              <w:t>Chicago: University of Chicago Press</w:t>
            </w:r>
            <w:r>
              <w:rPr>
                <w:rFonts w:asciiTheme="minorHAnsi" w:hAnsiTheme="minorHAnsi" w:cstheme="minorHAnsi"/>
                <w:bCs/>
                <w:szCs w:val="22"/>
              </w:rPr>
              <w:t>.</w:t>
            </w:r>
          </w:p>
          <w:p w14:paraId="044DA7ED" w14:textId="113DCEE0" w:rsidR="00034D36" w:rsidRDefault="00034D36" w:rsidP="006C5E10">
            <w:pPr>
              <w:jc w:val="both"/>
              <w:rPr>
                <w:rFonts w:asciiTheme="minorHAnsi" w:hAnsiTheme="minorHAnsi" w:cstheme="minorHAnsi"/>
                <w:bCs/>
                <w:szCs w:val="22"/>
              </w:rPr>
            </w:pPr>
            <w:r w:rsidRPr="00034D36">
              <w:rPr>
                <w:rFonts w:asciiTheme="minorHAnsi" w:hAnsiTheme="minorHAnsi" w:cstheme="minorHAnsi"/>
                <w:bCs/>
                <w:szCs w:val="22"/>
              </w:rPr>
              <w:t>Brickhouse, T</w:t>
            </w:r>
            <w:r w:rsidR="000B35D0">
              <w:rPr>
                <w:rFonts w:asciiTheme="minorHAnsi" w:hAnsiTheme="minorHAnsi" w:cstheme="minorHAnsi"/>
                <w:bCs/>
                <w:szCs w:val="22"/>
              </w:rPr>
              <w:t>.</w:t>
            </w:r>
            <w:r w:rsidRPr="00034D36">
              <w:rPr>
                <w:rFonts w:asciiTheme="minorHAnsi" w:hAnsiTheme="minorHAnsi" w:cstheme="minorHAnsi"/>
                <w:bCs/>
                <w:szCs w:val="22"/>
              </w:rPr>
              <w:t xml:space="preserve"> S.</w:t>
            </w:r>
            <w:r w:rsidR="000B35D0">
              <w:rPr>
                <w:rFonts w:asciiTheme="minorHAnsi" w:hAnsiTheme="minorHAnsi" w:cstheme="minorHAnsi"/>
                <w:bCs/>
                <w:szCs w:val="22"/>
              </w:rPr>
              <w:t xml:space="preserve"> &amp;</w:t>
            </w:r>
            <w:r w:rsidRPr="00034D36">
              <w:rPr>
                <w:rFonts w:asciiTheme="minorHAnsi" w:hAnsiTheme="minorHAnsi" w:cstheme="minorHAnsi"/>
                <w:bCs/>
                <w:szCs w:val="22"/>
              </w:rPr>
              <w:t xml:space="preserve"> Smith</w:t>
            </w:r>
            <w:r w:rsidR="000B35D0">
              <w:rPr>
                <w:rFonts w:asciiTheme="minorHAnsi" w:hAnsiTheme="minorHAnsi" w:cstheme="minorHAnsi"/>
                <w:bCs/>
                <w:szCs w:val="22"/>
              </w:rPr>
              <w:t>, N.</w:t>
            </w:r>
            <w:r w:rsidRPr="00034D36">
              <w:rPr>
                <w:rFonts w:asciiTheme="minorHAnsi" w:hAnsiTheme="minorHAnsi" w:cstheme="minorHAnsi"/>
                <w:bCs/>
                <w:szCs w:val="22"/>
              </w:rPr>
              <w:t xml:space="preserve"> 1989. </w:t>
            </w:r>
            <w:r w:rsidRPr="000B35D0">
              <w:rPr>
                <w:rFonts w:asciiTheme="minorHAnsi" w:hAnsiTheme="minorHAnsi" w:cstheme="minorHAnsi"/>
                <w:bCs/>
                <w:i/>
                <w:iCs/>
                <w:szCs w:val="22"/>
              </w:rPr>
              <w:t xml:space="preserve">Socrates on </w:t>
            </w:r>
            <w:r w:rsidR="000B35D0" w:rsidRPr="000B35D0">
              <w:rPr>
                <w:rFonts w:asciiTheme="minorHAnsi" w:hAnsiTheme="minorHAnsi" w:cstheme="minorHAnsi"/>
                <w:bCs/>
                <w:i/>
                <w:iCs/>
                <w:szCs w:val="22"/>
              </w:rPr>
              <w:t>T</w:t>
            </w:r>
            <w:r w:rsidRPr="000B35D0">
              <w:rPr>
                <w:rFonts w:asciiTheme="minorHAnsi" w:hAnsiTheme="minorHAnsi" w:cstheme="minorHAnsi"/>
                <w:bCs/>
                <w:i/>
                <w:iCs/>
                <w:szCs w:val="22"/>
              </w:rPr>
              <w:t>rial</w:t>
            </w:r>
            <w:r w:rsidRPr="00034D36">
              <w:rPr>
                <w:rFonts w:asciiTheme="minorHAnsi" w:hAnsiTheme="minorHAnsi" w:cstheme="minorHAnsi"/>
                <w:bCs/>
                <w:szCs w:val="22"/>
              </w:rPr>
              <w:t>. Princeton, NJ: Princeton Univ. Press.</w:t>
            </w:r>
          </w:p>
          <w:p w14:paraId="388717AA" w14:textId="06995C7A" w:rsidR="00034D36" w:rsidRDefault="00034D36" w:rsidP="006C5E10">
            <w:pPr>
              <w:jc w:val="both"/>
              <w:rPr>
                <w:rFonts w:asciiTheme="minorHAnsi" w:hAnsiTheme="minorHAnsi" w:cstheme="minorHAnsi"/>
                <w:bCs/>
                <w:szCs w:val="22"/>
              </w:rPr>
            </w:pPr>
            <w:r>
              <w:rPr>
                <w:rFonts w:asciiTheme="minorHAnsi" w:hAnsiTheme="minorHAnsi" w:cstheme="minorHAnsi"/>
                <w:bCs/>
                <w:szCs w:val="22"/>
              </w:rPr>
              <w:t xml:space="preserve">Burnett, J. 1905. </w:t>
            </w:r>
            <w:r w:rsidRPr="000B35D0">
              <w:rPr>
                <w:rFonts w:asciiTheme="minorHAnsi" w:hAnsiTheme="minorHAnsi" w:cstheme="minorHAnsi"/>
                <w:bCs/>
                <w:i/>
                <w:iCs/>
                <w:szCs w:val="22"/>
              </w:rPr>
              <w:t>Plato: Euthyphro; Apology of Socrates; and Crito</w:t>
            </w:r>
            <w:r>
              <w:rPr>
                <w:rFonts w:asciiTheme="minorHAnsi" w:hAnsiTheme="minorHAnsi" w:cstheme="minorHAnsi"/>
                <w:bCs/>
                <w:szCs w:val="22"/>
              </w:rPr>
              <w:t xml:space="preserve">. Oxford: Clarendon Press. </w:t>
            </w:r>
          </w:p>
          <w:p w14:paraId="56F086AD" w14:textId="7D324AB3" w:rsidR="00034D36" w:rsidRDefault="00034D36" w:rsidP="006C5E10">
            <w:pPr>
              <w:jc w:val="both"/>
              <w:rPr>
                <w:rFonts w:asciiTheme="minorHAnsi" w:hAnsiTheme="minorHAnsi" w:cstheme="minorHAnsi"/>
                <w:bCs/>
                <w:szCs w:val="22"/>
              </w:rPr>
            </w:pPr>
            <w:r w:rsidRPr="00034D36">
              <w:rPr>
                <w:rFonts w:asciiTheme="minorHAnsi" w:hAnsiTheme="minorHAnsi" w:cstheme="minorHAnsi"/>
                <w:bCs/>
                <w:szCs w:val="22"/>
              </w:rPr>
              <w:t>Fowler</w:t>
            </w:r>
            <w:r w:rsidR="000B35D0">
              <w:rPr>
                <w:rFonts w:asciiTheme="minorHAnsi" w:hAnsiTheme="minorHAnsi" w:cstheme="minorHAnsi"/>
                <w:bCs/>
                <w:szCs w:val="22"/>
              </w:rPr>
              <w:t>, H. N. 1914.</w:t>
            </w:r>
            <w:r>
              <w:rPr>
                <w:rFonts w:asciiTheme="minorHAnsi" w:hAnsiTheme="minorHAnsi" w:cstheme="minorHAnsi"/>
                <w:bCs/>
                <w:szCs w:val="22"/>
              </w:rPr>
              <w:t xml:space="preserve"> </w:t>
            </w:r>
            <w:r w:rsidRPr="000B35D0">
              <w:rPr>
                <w:rFonts w:asciiTheme="minorHAnsi" w:hAnsiTheme="minorHAnsi" w:cstheme="minorHAnsi"/>
                <w:bCs/>
                <w:i/>
                <w:iCs/>
                <w:szCs w:val="22"/>
              </w:rPr>
              <w:t>Plato: Euthyphro, Apology, Crito, Phaedo, Phaedrus</w:t>
            </w:r>
            <w:r w:rsidRPr="000B35D0">
              <w:rPr>
                <w:rFonts w:asciiTheme="minorHAnsi" w:hAnsiTheme="minorHAnsi" w:cstheme="minorHAnsi"/>
                <w:bCs/>
                <w:i/>
                <w:iCs/>
                <w:szCs w:val="22"/>
              </w:rPr>
              <w:t>,</w:t>
            </w:r>
            <w:r w:rsidRPr="000B35D0">
              <w:rPr>
                <w:rFonts w:asciiTheme="minorHAnsi" w:hAnsiTheme="minorHAnsi" w:cstheme="minorHAnsi"/>
                <w:bCs/>
                <w:i/>
                <w:iCs/>
                <w:szCs w:val="22"/>
              </w:rPr>
              <w:t xml:space="preserve"> Greek with translation by Harold North Fowler</w:t>
            </w:r>
            <w:r w:rsidRPr="00034D36">
              <w:rPr>
                <w:rFonts w:asciiTheme="minorHAnsi" w:hAnsiTheme="minorHAnsi" w:cstheme="minorHAnsi"/>
                <w:bCs/>
                <w:szCs w:val="22"/>
              </w:rPr>
              <w:t xml:space="preserve">. </w:t>
            </w:r>
            <w:r w:rsidR="000B35D0">
              <w:rPr>
                <w:rFonts w:asciiTheme="minorHAnsi" w:hAnsiTheme="minorHAnsi" w:cstheme="minorHAnsi"/>
                <w:bCs/>
                <w:szCs w:val="22"/>
              </w:rPr>
              <w:t xml:space="preserve">Cambridge, MA: </w:t>
            </w:r>
            <w:r w:rsidRPr="00034D36">
              <w:rPr>
                <w:rFonts w:asciiTheme="minorHAnsi" w:hAnsiTheme="minorHAnsi" w:cstheme="minorHAnsi"/>
                <w:bCs/>
                <w:szCs w:val="22"/>
              </w:rPr>
              <w:t>Harvard Univ. Press.</w:t>
            </w:r>
          </w:p>
          <w:p w14:paraId="57366C78" w14:textId="77777777" w:rsidR="000B35D0" w:rsidRDefault="00034D36" w:rsidP="00D65D40">
            <w:pPr>
              <w:jc w:val="both"/>
              <w:rPr>
                <w:rFonts w:asciiTheme="minorHAnsi" w:hAnsiTheme="minorHAnsi" w:cstheme="minorHAnsi"/>
                <w:bCs/>
                <w:szCs w:val="22"/>
              </w:rPr>
            </w:pPr>
            <w:r>
              <w:rPr>
                <w:rFonts w:asciiTheme="minorHAnsi" w:hAnsiTheme="minorHAnsi" w:cstheme="minorHAnsi"/>
                <w:bCs/>
                <w:szCs w:val="22"/>
              </w:rPr>
              <w:t xml:space="preserve">Helm, J. J. 2003. </w:t>
            </w:r>
            <w:r w:rsidR="00D65D40" w:rsidRPr="000B35D0">
              <w:rPr>
                <w:rFonts w:asciiTheme="minorHAnsi" w:hAnsiTheme="minorHAnsi" w:cstheme="minorHAnsi"/>
                <w:bCs/>
                <w:i/>
                <w:iCs/>
                <w:szCs w:val="22"/>
              </w:rPr>
              <w:t>Plato, Apology, Text, Grammatical Commentary, Vocabulary, Revised Edition</w:t>
            </w:r>
            <w:r w:rsidR="00D65D40">
              <w:rPr>
                <w:rFonts w:asciiTheme="minorHAnsi" w:hAnsiTheme="minorHAnsi" w:cstheme="minorHAnsi"/>
                <w:bCs/>
                <w:szCs w:val="22"/>
              </w:rPr>
              <w:t xml:space="preserve">. Wauconda, IL: </w:t>
            </w:r>
            <w:proofErr w:type="spellStart"/>
            <w:r w:rsidR="00D65D40" w:rsidRPr="00D65D40">
              <w:rPr>
                <w:rFonts w:asciiTheme="minorHAnsi" w:hAnsiTheme="minorHAnsi" w:cstheme="minorHAnsi"/>
                <w:bCs/>
                <w:szCs w:val="22"/>
              </w:rPr>
              <w:t>Bolchazy</w:t>
            </w:r>
            <w:proofErr w:type="spellEnd"/>
            <w:r w:rsidR="00D65D40" w:rsidRPr="00D65D40">
              <w:rPr>
                <w:rFonts w:asciiTheme="minorHAnsi" w:hAnsiTheme="minorHAnsi" w:cstheme="minorHAnsi"/>
                <w:bCs/>
                <w:szCs w:val="22"/>
              </w:rPr>
              <w:t>-Carducci Publishers</w:t>
            </w:r>
            <w:r w:rsidR="00D65D40">
              <w:rPr>
                <w:rFonts w:asciiTheme="minorHAnsi" w:hAnsiTheme="minorHAnsi" w:cstheme="minorHAnsi"/>
                <w:bCs/>
                <w:szCs w:val="22"/>
              </w:rPr>
              <w:t>.</w:t>
            </w:r>
          </w:p>
          <w:p w14:paraId="76C960E5" w14:textId="62F17AC5" w:rsidR="00D65D40" w:rsidRDefault="00D65D40" w:rsidP="00D65D40">
            <w:pPr>
              <w:jc w:val="both"/>
              <w:rPr>
                <w:rFonts w:asciiTheme="minorHAnsi" w:hAnsiTheme="minorHAnsi" w:cstheme="minorHAnsi"/>
                <w:bCs/>
                <w:szCs w:val="22"/>
              </w:rPr>
            </w:pPr>
            <w:r w:rsidRPr="00D65D40">
              <w:rPr>
                <w:rFonts w:asciiTheme="minorHAnsi" w:hAnsiTheme="minorHAnsi" w:cstheme="minorHAnsi"/>
                <w:bCs/>
                <w:szCs w:val="22"/>
              </w:rPr>
              <w:t>L</w:t>
            </w:r>
            <w:r w:rsidR="000B35D0" w:rsidRPr="00D65D40">
              <w:rPr>
                <w:rFonts w:asciiTheme="minorHAnsi" w:hAnsiTheme="minorHAnsi" w:cstheme="minorHAnsi"/>
                <w:bCs/>
                <w:szCs w:val="22"/>
              </w:rPr>
              <w:t>engauer</w:t>
            </w:r>
            <w:r>
              <w:rPr>
                <w:rFonts w:asciiTheme="minorHAnsi" w:hAnsiTheme="minorHAnsi" w:cstheme="minorHAnsi"/>
                <w:bCs/>
                <w:szCs w:val="22"/>
              </w:rPr>
              <w:t>,</w:t>
            </w:r>
            <w:r w:rsidR="000B35D0">
              <w:rPr>
                <w:rFonts w:asciiTheme="minorHAnsi" w:hAnsiTheme="minorHAnsi" w:cstheme="minorHAnsi"/>
                <w:bCs/>
                <w:szCs w:val="22"/>
              </w:rPr>
              <w:t xml:space="preserve"> W. 2013.</w:t>
            </w:r>
            <w:r>
              <w:rPr>
                <w:rFonts w:asciiTheme="minorHAnsi" w:hAnsiTheme="minorHAnsi" w:cstheme="minorHAnsi"/>
                <w:bCs/>
                <w:szCs w:val="22"/>
              </w:rPr>
              <w:t xml:space="preserve"> </w:t>
            </w:r>
            <w:r w:rsidR="000B35D0">
              <w:rPr>
                <w:rFonts w:asciiTheme="minorHAnsi" w:hAnsiTheme="minorHAnsi" w:cstheme="minorHAnsi"/>
                <w:bCs/>
                <w:szCs w:val="22"/>
              </w:rPr>
              <w:t>‘‘</w:t>
            </w:r>
            <w:proofErr w:type="spellStart"/>
            <w:r w:rsidRPr="00D65D40">
              <w:rPr>
                <w:rFonts w:asciiTheme="minorHAnsi" w:hAnsiTheme="minorHAnsi" w:cstheme="minorHAnsi"/>
                <w:bCs/>
                <w:szCs w:val="22"/>
              </w:rPr>
              <w:t>T</w:t>
            </w:r>
            <w:r w:rsidR="000B35D0" w:rsidRPr="00D65D40">
              <w:rPr>
                <w:rFonts w:asciiTheme="minorHAnsi" w:hAnsiTheme="minorHAnsi" w:cstheme="minorHAnsi"/>
                <w:bCs/>
                <w:szCs w:val="22"/>
              </w:rPr>
              <w:t>raduttore</w:t>
            </w:r>
            <w:proofErr w:type="spellEnd"/>
            <w:r w:rsidR="000B35D0" w:rsidRPr="00D65D40">
              <w:rPr>
                <w:rFonts w:asciiTheme="minorHAnsi" w:hAnsiTheme="minorHAnsi" w:cstheme="minorHAnsi"/>
                <w:bCs/>
                <w:szCs w:val="22"/>
              </w:rPr>
              <w:t xml:space="preserve"> </w:t>
            </w:r>
            <w:proofErr w:type="spellStart"/>
            <w:r w:rsidRPr="00D65D40">
              <w:rPr>
                <w:rFonts w:asciiTheme="minorHAnsi" w:hAnsiTheme="minorHAnsi" w:cstheme="minorHAnsi"/>
                <w:bCs/>
                <w:szCs w:val="22"/>
              </w:rPr>
              <w:t>T</w:t>
            </w:r>
            <w:r w:rsidR="000B35D0" w:rsidRPr="00D65D40">
              <w:rPr>
                <w:rFonts w:asciiTheme="minorHAnsi" w:hAnsiTheme="minorHAnsi" w:cstheme="minorHAnsi"/>
                <w:bCs/>
                <w:szCs w:val="22"/>
              </w:rPr>
              <w:t>raditore</w:t>
            </w:r>
            <w:proofErr w:type="spellEnd"/>
            <w:r w:rsidRPr="00D65D40">
              <w:rPr>
                <w:rFonts w:asciiTheme="minorHAnsi" w:hAnsiTheme="minorHAnsi" w:cstheme="minorHAnsi"/>
                <w:bCs/>
                <w:szCs w:val="22"/>
              </w:rPr>
              <w:t>: I</w:t>
            </w:r>
            <w:r w:rsidR="00C55937" w:rsidRPr="00D65D40">
              <w:rPr>
                <w:rFonts w:asciiTheme="minorHAnsi" w:hAnsiTheme="minorHAnsi" w:cstheme="minorHAnsi"/>
                <w:bCs/>
                <w:szCs w:val="22"/>
              </w:rPr>
              <w:t xml:space="preserve">s it </w:t>
            </w:r>
            <w:r w:rsidR="00C55937">
              <w:rPr>
                <w:rFonts w:asciiTheme="minorHAnsi" w:hAnsiTheme="minorHAnsi" w:cstheme="minorHAnsi"/>
                <w:bCs/>
                <w:szCs w:val="22"/>
              </w:rPr>
              <w:t>P</w:t>
            </w:r>
            <w:r w:rsidR="00C55937" w:rsidRPr="00D65D40">
              <w:rPr>
                <w:rFonts w:asciiTheme="minorHAnsi" w:hAnsiTheme="minorHAnsi" w:cstheme="minorHAnsi"/>
                <w:bCs/>
                <w:szCs w:val="22"/>
              </w:rPr>
              <w:t xml:space="preserve">ossible to </w:t>
            </w:r>
            <w:r w:rsidRPr="00D65D40">
              <w:rPr>
                <w:rFonts w:asciiTheme="minorHAnsi" w:hAnsiTheme="minorHAnsi" w:cstheme="minorHAnsi"/>
                <w:bCs/>
                <w:szCs w:val="22"/>
              </w:rPr>
              <w:t>T</w:t>
            </w:r>
            <w:r w:rsidR="00C55937" w:rsidRPr="00D65D40">
              <w:rPr>
                <w:rFonts w:asciiTheme="minorHAnsi" w:hAnsiTheme="minorHAnsi" w:cstheme="minorHAnsi"/>
                <w:bCs/>
                <w:szCs w:val="22"/>
              </w:rPr>
              <w:t>ranslate</w:t>
            </w:r>
            <w:r w:rsidRPr="00D65D40">
              <w:rPr>
                <w:rFonts w:asciiTheme="minorHAnsi" w:hAnsiTheme="minorHAnsi" w:cstheme="minorHAnsi"/>
                <w:bCs/>
                <w:szCs w:val="22"/>
              </w:rPr>
              <w:t xml:space="preserve"> </w:t>
            </w:r>
            <w:r w:rsidR="00C55937" w:rsidRPr="00D65D40">
              <w:rPr>
                <w:rFonts w:asciiTheme="minorHAnsi" w:hAnsiTheme="minorHAnsi" w:cstheme="minorHAnsi"/>
                <w:bCs/>
                <w:szCs w:val="22"/>
              </w:rPr>
              <w:t>Ancient Greek Texts</w:t>
            </w:r>
            <w:r w:rsidRPr="00D65D40">
              <w:rPr>
                <w:rFonts w:asciiTheme="minorHAnsi" w:hAnsiTheme="minorHAnsi" w:cstheme="minorHAnsi"/>
                <w:bCs/>
                <w:szCs w:val="22"/>
              </w:rPr>
              <w:t>?</w:t>
            </w:r>
            <w:r>
              <w:rPr>
                <w:rFonts w:asciiTheme="minorHAnsi" w:hAnsiTheme="minorHAnsi" w:cstheme="minorHAnsi"/>
                <w:bCs/>
                <w:szCs w:val="22"/>
              </w:rPr>
              <w:t>’’</w:t>
            </w:r>
            <w:r w:rsidR="00C55937">
              <w:rPr>
                <w:rFonts w:asciiTheme="minorHAnsi" w:hAnsiTheme="minorHAnsi" w:cstheme="minorHAnsi"/>
                <w:bCs/>
                <w:szCs w:val="22"/>
              </w:rPr>
              <w:t>,</w:t>
            </w:r>
            <w:r>
              <w:rPr>
                <w:rFonts w:asciiTheme="minorHAnsi" w:hAnsiTheme="minorHAnsi" w:cstheme="minorHAnsi"/>
                <w:bCs/>
                <w:szCs w:val="22"/>
              </w:rPr>
              <w:t xml:space="preserve"> </w:t>
            </w:r>
            <w:proofErr w:type="spellStart"/>
            <w:r w:rsidRPr="000B35D0">
              <w:rPr>
                <w:rFonts w:asciiTheme="minorHAnsi" w:hAnsiTheme="minorHAnsi" w:cstheme="minorHAnsi"/>
                <w:bCs/>
                <w:i/>
                <w:iCs/>
                <w:szCs w:val="22"/>
              </w:rPr>
              <w:t>Przekładaniec</w:t>
            </w:r>
            <w:proofErr w:type="spellEnd"/>
            <w:r w:rsidRPr="000B35D0">
              <w:rPr>
                <w:rFonts w:asciiTheme="minorHAnsi" w:hAnsiTheme="minorHAnsi" w:cstheme="minorHAnsi"/>
                <w:bCs/>
                <w:i/>
                <w:iCs/>
                <w:szCs w:val="22"/>
              </w:rPr>
              <w:t>. A Journal of Literary Translation</w:t>
            </w:r>
            <w:r w:rsidRPr="00D65D40">
              <w:rPr>
                <w:rFonts w:asciiTheme="minorHAnsi" w:hAnsiTheme="minorHAnsi" w:cstheme="minorHAnsi"/>
                <w:bCs/>
                <w:szCs w:val="22"/>
              </w:rPr>
              <w:t xml:space="preserve"> (2013) 15–27</w:t>
            </w:r>
            <w:r>
              <w:rPr>
                <w:rFonts w:asciiTheme="minorHAnsi" w:hAnsiTheme="minorHAnsi" w:cstheme="minorHAnsi"/>
                <w:bCs/>
                <w:szCs w:val="22"/>
              </w:rPr>
              <w:t>.</w:t>
            </w:r>
          </w:p>
          <w:p w14:paraId="58A89C84" w14:textId="0B1D02BD" w:rsidR="00034D36" w:rsidRDefault="00034D36" w:rsidP="006C5E10">
            <w:pPr>
              <w:jc w:val="both"/>
              <w:rPr>
                <w:rFonts w:asciiTheme="minorHAnsi" w:hAnsiTheme="minorHAnsi" w:cstheme="minorHAnsi"/>
                <w:bCs/>
                <w:szCs w:val="22"/>
              </w:rPr>
            </w:pPr>
            <w:r w:rsidRPr="00034D36">
              <w:rPr>
                <w:rFonts w:asciiTheme="minorHAnsi" w:hAnsiTheme="minorHAnsi" w:cstheme="minorHAnsi"/>
                <w:bCs/>
                <w:szCs w:val="22"/>
              </w:rPr>
              <w:t xml:space="preserve">Nails, D. 2006. </w:t>
            </w:r>
            <w:r w:rsidR="00C55937">
              <w:rPr>
                <w:rFonts w:asciiTheme="minorHAnsi" w:hAnsiTheme="minorHAnsi" w:cstheme="minorHAnsi"/>
                <w:bCs/>
                <w:szCs w:val="22"/>
              </w:rPr>
              <w:t>‘‘</w:t>
            </w:r>
            <w:r w:rsidRPr="00034D36">
              <w:rPr>
                <w:rFonts w:asciiTheme="minorHAnsi" w:hAnsiTheme="minorHAnsi" w:cstheme="minorHAnsi"/>
                <w:bCs/>
                <w:szCs w:val="22"/>
              </w:rPr>
              <w:t xml:space="preserve">The </w:t>
            </w:r>
            <w:r w:rsidR="00C55937">
              <w:rPr>
                <w:rFonts w:asciiTheme="minorHAnsi" w:hAnsiTheme="minorHAnsi" w:cstheme="minorHAnsi"/>
                <w:bCs/>
                <w:szCs w:val="22"/>
              </w:rPr>
              <w:t>T</w:t>
            </w:r>
            <w:r w:rsidRPr="00034D36">
              <w:rPr>
                <w:rFonts w:asciiTheme="minorHAnsi" w:hAnsiTheme="minorHAnsi" w:cstheme="minorHAnsi"/>
                <w:bCs/>
                <w:szCs w:val="22"/>
              </w:rPr>
              <w:t xml:space="preserve">rial and </w:t>
            </w:r>
            <w:r w:rsidR="00C55937">
              <w:rPr>
                <w:rFonts w:asciiTheme="minorHAnsi" w:hAnsiTheme="minorHAnsi" w:cstheme="minorHAnsi"/>
                <w:bCs/>
                <w:szCs w:val="22"/>
              </w:rPr>
              <w:t>D</w:t>
            </w:r>
            <w:r w:rsidRPr="00034D36">
              <w:rPr>
                <w:rFonts w:asciiTheme="minorHAnsi" w:hAnsiTheme="minorHAnsi" w:cstheme="minorHAnsi"/>
                <w:bCs/>
                <w:szCs w:val="22"/>
              </w:rPr>
              <w:t>eath of Socrates</w:t>
            </w:r>
            <w:r w:rsidR="00C55937">
              <w:rPr>
                <w:rFonts w:asciiTheme="minorHAnsi" w:hAnsiTheme="minorHAnsi" w:cstheme="minorHAnsi"/>
                <w:bCs/>
                <w:szCs w:val="22"/>
              </w:rPr>
              <w:t>’’,</w:t>
            </w:r>
            <w:r w:rsidRPr="00034D36">
              <w:rPr>
                <w:rFonts w:asciiTheme="minorHAnsi" w:hAnsiTheme="minorHAnsi" w:cstheme="minorHAnsi"/>
                <w:bCs/>
                <w:szCs w:val="22"/>
              </w:rPr>
              <w:t xml:space="preserve"> </w:t>
            </w:r>
            <w:r w:rsidR="00C55937">
              <w:rPr>
                <w:rFonts w:asciiTheme="minorHAnsi" w:hAnsiTheme="minorHAnsi" w:cstheme="minorHAnsi"/>
                <w:bCs/>
                <w:szCs w:val="22"/>
              </w:rPr>
              <w:t>i</w:t>
            </w:r>
            <w:r w:rsidRPr="00034D36">
              <w:rPr>
                <w:rFonts w:asciiTheme="minorHAnsi" w:hAnsiTheme="minorHAnsi" w:cstheme="minorHAnsi"/>
                <w:bCs/>
                <w:szCs w:val="22"/>
              </w:rPr>
              <w:t xml:space="preserve">n </w:t>
            </w:r>
            <w:r w:rsidR="00C55937" w:rsidRPr="00C55937">
              <w:rPr>
                <w:rFonts w:asciiTheme="minorHAnsi" w:hAnsiTheme="minorHAnsi" w:cstheme="minorHAnsi"/>
                <w:bCs/>
                <w:szCs w:val="22"/>
              </w:rPr>
              <w:t>S</w:t>
            </w:r>
            <w:r w:rsidR="00C55937">
              <w:rPr>
                <w:rFonts w:asciiTheme="minorHAnsi" w:hAnsiTheme="minorHAnsi" w:cstheme="minorHAnsi"/>
                <w:bCs/>
                <w:szCs w:val="22"/>
              </w:rPr>
              <w:t>.</w:t>
            </w:r>
            <w:r w:rsidR="00C55937" w:rsidRPr="00C55937">
              <w:rPr>
                <w:rFonts w:asciiTheme="minorHAnsi" w:hAnsiTheme="minorHAnsi" w:cstheme="minorHAnsi"/>
                <w:bCs/>
                <w:szCs w:val="22"/>
              </w:rPr>
              <w:t xml:space="preserve"> </w:t>
            </w:r>
            <w:proofErr w:type="spellStart"/>
            <w:r w:rsidR="00C55937" w:rsidRPr="00C55937">
              <w:rPr>
                <w:rFonts w:asciiTheme="minorHAnsi" w:hAnsiTheme="minorHAnsi" w:cstheme="minorHAnsi"/>
                <w:bCs/>
                <w:szCs w:val="22"/>
              </w:rPr>
              <w:t>Ahbel</w:t>
            </w:r>
            <w:proofErr w:type="spellEnd"/>
            <w:r w:rsidR="00C55937" w:rsidRPr="00C55937">
              <w:rPr>
                <w:rFonts w:asciiTheme="minorHAnsi" w:hAnsiTheme="minorHAnsi" w:cstheme="minorHAnsi"/>
                <w:bCs/>
                <w:szCs w:val="22"/>
              </w:rPr>
              <w:t xml:space="preserve">-Rappe </w:t>
            </w:r>
            <w:r w:rsidR="00C55937">
              <w:rPr>
                <w:rFonts w:asciiTheme="minorHAnsi" w:hAnsiTheme="minorHAnsi" w:cstheme="minorHAnsi"/>
                <w:bCs/>
                <w:szCs w:val="22"/>
              </w:rPr>
              <w:t>&amp;</w:t>
            </w:r>
            <w:r w:rsidR="00C55937" w:rsidRPr="00C55937">
              <w:rPr>
                <w:rFonts w:asciiTheme="minorHAnsi" w:hAnsiTheme="minorHAnsi" w:cstheme="minorHAnsi"/>
                <w:bCs/>
                <w:szCs w:val="22"/>
              </w:rPr>
              <w:t xml:space="preserve"> R</w:t>
            </w:r>
            <w:r w:rsidR="00C55937">
              <w:rPr>
                <w:rFonts w:asciiTheme="minorHAnsi" w:hAnsiTheme="minorHAnsi" w:cstheme="minorHAnsi"/>
                <w:bCs/>
                <w:szCs w:val="22"/>
              </w:rPr>
              <w:t>.</w:t>
            </w:r>
            <w:r w:rsidR="00C55937" w:rsidRPr="00C55937">
              <w:rPr>
                <w:rFonts w:asciiTheme="minorHAnsi" w:hAnsiTheme="minorHAnsi" w:cstheme="minorHAnsi"/>
                <w:bCs/>
                <w:szCs w:val="22"/>
              </w:rPr>
              <w:t xml:space="preserve"> </w:t>
            </w:r>
            <w:proofErr w:type="spellStart"/>
            <w:r w:rsidR="00C55937" w:rsidRPr="00C55937">
              <w:rPr>
                <w:rFonts w:asciiTheme="minorHAnsi" w:hAnsiTheme="minorHAnsi" w:cstheme="minorHAnsi"/>
                <w:bCs/>
                <w:szCs w:val="22"/>
              </w:rPr>
              <w:t>Kamtekar</w:t>
            </w:r>
            <w:proofErr w:type="spellEnd"/>
            <w:r w:rsidR="00C55937">
              <w:rPr>
                <w:rFonts w:asciiTheme="minorHAnsi" w:hAnsiTheme="minorHAnsi" w:cstheme="minorHAnsi"/>
                <w:bCs/>
                <w:szCs w:val="22"/>
              </w:rPr>
              <w:t xml:space="preserve"> (eds.), </w:t>
            </w:r>
            <w:proofErr w:type="spellStart"/>
            <w:r w:rsidRPr="00C55937">
              <w:rPr>
                <w:rFonts w:asciiTheme="minorHAnsi" w:hAnsiTheme="minorHAnsi" w:cstheme="minorHAnsi"/>
                <w:bCs/>
                <w:i/>
                <w:iCs/>
                <w:szCs w:val="22"/>
              </w:rPr>
              <w:t>A</w:t>
            </w:r>
            <w:proofErr w:type="spellEnd"/>
            <w:r w:rsidRPr="00C55937">
              <w:rPr>
                <w:rFonts w:asciiTheme="minorHAnsi" w:hAnsiTheme="minorHAnsi" w:cstheme="minorHAnsi"/>
                <w:bCs/>
                <w:i/>
                <w:iCs/>
                <w:szCs w:val="22"/>
              </w:rPr>
              <w:t xml:space="preserve"> </w:t>
            </w:r>
            <w:r w:rsidRPr="00C55937">
              <w:rPr>
                <w:rFonts w:asciiTheme="minorHAnsi" w:hAnsiTheme="minorHAnsi" w:cstheme="minorHAnsi"/>
                <w:bCs/>
                <w:i/>
                <w:iCs/>
                <w:szCs w:val="22"/>
              </w:rPr>
              <w:t>Companion</w:t>
            </w:r>
            <w:r w:rsidRPr="00C55937">
              <w:rPr>
                <w:rFonts w:asciiTheme="minorHAnsi" w:hAnsiTheme="minorHAnsi" w:cstheme="minorHAnsi"/>
                <w:bCs/>
                <w:i/>
                <w:iCs/>
                <w:szCs w:val="22"/>
              </w:rPr>
              <w:t xml:space="preserve"> to Socrates</w:t>
            </w:r>
            <w:r w:rsidRPr="00034D36">
              <w:rPr>
                <w:rFonts w:asciiTheme="minorHAnsi" w:hAnsiTheme="minorHAnsi" w:cstheme="minorHAnsi"/>
                <w:bCs/>
                <w:szCs w:val="22"/>
              </w:rPr>
              <w:t>, 5–20. Oxford: Blackwell.</w:t>
            </w:r>
          </w:p>
          <w:p w14:paraId="084AE7F4" w14:textId="4607ED30" w:rsidR="00D65D40" w:rsidRDefault="00D65D40" w:rsidP="00D65D40">
            <w:pPr>
              <w:jc w:val="both"/>
              <w:rPr>
                <w:rFonts w:asciiTheme="minorHAnsi" w:hAnsiTheme="minorHAnsi" w:cstheme="minorHAnsi"/>
                <w:bCs/>
                <w:szCs w:val="22"/>
              </w:rPr>
            </w:pPr>
            <w:r w:rsidRPr="00D65D40">
              <w:rPr>
                <w:rFonts w:asciiTheme="minorHAnsi" w:hAnsiTheme="minorHAnsi" w:cstheme="minorHAnsi"/>
                <w:bCs/>
                <w:szCs w:val="22"/>
              </w:rPr>
              <w:t>Parks, G.</w:t>
            </w:r>
            <w:r w:rsidR="00C55937">
              <w:rPr>
                <w:rFonts w:asciiTheme="minorHAnsi" w:hAnsiTheme="minorHAnsi" w:cstheme="minorHAnsi"/>
                <w:bCs/>
                <w:szCs w:val="22"/>
              </w:rPr>
              <w:t xml:space="preserve"> 2004.</w:t>
            </w:r>
            <w:r w:rsidRPr="00D65D40">
              <w:rPr>
                <w:rFonts w:asciiTheme="minorHAnsi" w:hAnsiTheme="minorHAnsi" w:cstheme="minorHAnsi"/>
                <w:bCs/>
                <w:szCs w:val="22"/>
              </w:rPr>
              <w:t xml:space="preserve"> “The Translation of Philosophical Texts”</w:t>
            </w:r>
            <w:r w:rsidR="00C55937">
              <w:rPr>
                <w:rFonts w:asciiTheme="minorHAnsi" w:hAnsiTheme="minorHAnsi" w:cstheme="minorHAnsi"/>
                <w:bCs/>
                <w:szCs w:val="22"/>
              </w:rPr>
              <w:t>,</w:t>
            </w:r>
            <w:r w:rsidRPr="00D65D40">
              <w:rPr>
                <w:rFonts w:asciiTheme="minorHAnsi" w:hAnsiTheme="minorHAnsi" w:cstheme="minorHAnsi"/>
                <w:bCs/>
                <w:szCs w:val="22"/>
              </w:rPr>
              <w:t xml:space="preserve"> </w:t>
            </w:r>
            <w:r w:rsidRPr="00C55937">
              <w:rPr>
                <w:rFonts w:asciiTheme="minorHAnsi" w:hAnsiTheme="minorHAnsi" w:cstheme="minorHAnsi"/>
                <w:bCs/>
                <w:i/>
                <w:iCs/>
                <w:szCs w:val="22"/>
              </w:rPr>
              <w:t xml:space="preserve">Rivista </w:t>
            </w:r>
            <w:proofErr w:type="spellStart"/>
            <w:r w:rsidRPr="00C55937">
              <w:rPr>
                <w:rFonts w:asciiTheme="minorHAnsi" w:hAnsiTheme="minorHAnsi" w:cstheme="minorHAnsi"/>
                <w:bCs/>
                <w:i/>
                <w:iCs/>
                <w:szCs w:val="22"/>
              </w:rPr>
              <w:t>internazionale</w:t>
            </w:r>
            <w:proofErr w:type="spellEnd"/>
            <w:r w:rsidRPr="00C55937">
              <w:rPr>
                <w:rFonts w:asciiTheme="minorHAnsi" w:hAnsiTheme="minorHAnsi" w:cstheme="minorHAnsi"/>
                <w:bCs/>
                <w:i/>
                <w:iCs/>
                <w:szCs w:val="22"/>
              </w:rPr>
              <w:t xml:space="preserve"> di </w:t>
            </w:r>
            <w:proofErr w:type="spellStart"/>
            <w:r w:rsidRPr="00C55937">
              <w:rPr>
                <w:rFonts w:asciiTheme="minorHAnsi" w:hAnsiTheme="minorHAnsi" w:cstheme="minorHAnsi"/>
                <w:bCs/>
                <w:i/>
                <w:iCs/>
                <w:szCs w:val="22"/>
              </w:rPr>
              <w:t>tecnica</w:t>
            </w:r>
            <w:proofErr w:type="spellEnd"/>
            <w:r w:rsidRPr="00C55937">
              <w:rPr>
                <w:rFonts w:asciiTheme="minorHAnsi" w:hAnsiTheme="minorHAnsi" w:cstheme="minorHAnsi"/>
                <w:bCs/>
                <w:i/>
                <w:iCs/>
                <w:szCs w:val="22"/>
              </w:rPr>
              <w:t xml:space="preserve"> </w:t>
            </w:r>
            <w:proofErr w:type="spellStart"/>
            <w:r w:rsidRPr="00C55937">
              <w:rPr>
                <w:rFonts w:asciiTheme="minorHAnsi" w:hAnsiTheme="minorHAnsi" w:cstheme="minorHAnsi"/>
                <w:bCs/>
                <w:i/>
                <w:iCs/>
                <w:szCs w:val="22"/>
              </w:rPr>
              <w:t>della</w:t>
            </w:r>
            <w:proofErr w:type="spellEnd"/>
            <w:r w:rsidRPr="00C55937">
              <w:rPr>
                <w:rFonts w:asciiTheme="minorHAnsi" w:hAnsiTheme="minorHAnsi" w:cstheme="minorHAnsi"/>
                <w:bCs/>
                <w:i/>
                <w:iCs/>
                <w:szCs w:val="22"/>
              </w:rPr>
              <w:t xml:space="preserve"> </w:t>
            </w:r>
            <w:proofErr w:type="spellStart"/>
            <w:r w:rsidRPr="00C55937">
              <w:rPr>
                <w:rFonts w:asciiTheme="minorHAnsi" w:hAnsiTheme="minorHAnsi" w:cstheme="minorHAnsi"/>
                <w:bCs/>
                <w:i/>
                <w:iCs/>
                <w:szCs w:val="22"/>
              </w:rPr>
              <w:t>traduzione</w:t>
            </w:r>
            <w:proofErr w:type="spellEnd"/>
            <w:r w:rsidRPr="00C55937">
              <w:rPr>
                <w:rFonts w:asciiTheme="minorHAnsi" w:hAnsiTheme="minorHAnsi" w:cstheme="minorHAnsi"/>
                <w:bCs/>
                <w:i/>
                <w:iCs/>
                <w:szCs w:val="22"/>
              </w:rPr>
              <w:t xml:space="preserve"> / International Journal of Translation</w:t>
            </w:r>
            <w:r w:rsidRPr="00D65D40">
              <w:rPr>
                <w:rFonts w:asciiTheme="minorHAnsi" w:hAnsiTheme="minorHAnsi" w:cstheme="minorHAnsi"/>
                <w:bCs/>
                <w:szCs w:val="22"/>
              </w:rPr>
              <w:t xml:space="preserve"> 8 (2004</w:t>
            </w:r>
            <w:r w:rsidR="00C55937">
              <w:rPr>
                <w:rFonts w:asciiTheme="minorHAnsi" w:hAnsiTheme="minorHAnsi" w:cstheme="minorHAnsi"/>
                <w:bCs/>
                <w:szCs w:val="22"/>
              </w:rPr>
              <w:t>)</w:t>
            </w:r>
            <w:r w:rsidRPr="00D65D40">
              <w:rPr>
                <w:rFonts w:asciiTheme="minorHAnsi" w:hAnsiTheme="minorHAnsi" w:cstheme="minorHAnsi"/>
                <w:bCs/>
                <w:szCs w:val="22"/>
              </w:rPr>
              <w:t xml:space="preserve"> </w:t>
            </w:r>
            <w:r w:rsidR="00C55937">
              <w:rPr>
                <w:rFonts w:asciiTheme="minorHAnsi" w:hAnsiTheme="minorHAnsi" w:cstheme="minorHAnsi"/>
                <w:bCs/>
                <w:szCs w:val="22"/>
              </w:rPr>
              <w:t>1</w:t>
            </w:r>
            <w:r w:rsidR="00C55937" w:rsidRPr="00C55937">
              <w:rPr>
                <w:rFonts w:asciiTheme="minorHAnsi" w:hAnsiTheme="minorHAnsi" w:cstheme="minorHAnsi"/>
                <w:bCs/>
                <w:szCs w:val="22"/>
              </w:rPr>
              <w:t>–</w:t>
            </w:r>
            <w:r w:rsidR="00C55937">
              <w:rPr>
                <w:rFonts w:asciiTheme="minorHAnsi" w:hAnsiTheme="minorHAnsi" w:cstheme="minorHAnsi"/>
                <w:bCs/>
                <w:szCs w:val="22"/>
              </w:rPr>
              <w:t>10</w:t>
            </w:r>
            <w:r w:rsidRPr="00D65D40">
              <w:rPr>
                <w:rFonts w:asciiTheme="minorHAnsi" w:hAnsiTheme="minorHAnsi" w:cstheme="minorHAnsi"/>
                <w:bCs/>
                <w:szCs w:val="22"/>
              </w:rPr>
              <w:t>.</w:t>
            </w:r>
          </w:p>
          <w:p w14:paraId="40C5DA99" w14:textId="6D28905E" w:rsidR="006C5E10" w:rsidRDefault="006C5E10" w:rsidP="006C5E10">
            <w:pPr>
              <w:jc w:val="both"/>
              <w:rPr>
                <w:rFonts w:asciiTheme="minorHAnsi" w:hAnsiTheme="minorHAnsi" w:cstheme="minorHAnsi"/>
                <w:bCs/>
                <w:szCs w:val="22"/>
              </w:rPr>
            </w:pPr>
            <w:r>
              <w:rPr>
                <w:rFonts w:asciiTheme="minorHAnsi" w:hAnsiTheme="minorHAnsi" w:cstheme="minorHAnsi"/>
                <w:bCs/>
                <w:szCs w:val="22"/>
              </w:rPr>
              <w:t xml:space="preserve">Peters, F. E. 1967. </w:t>
            </w:r>
            <w:r w:rsidRPr="006C5E10">
              <w:rPr>
                <w:rFonts w:asciiTheme="minorHAnsi" w:hAnsiTheme="minorHAnsi" w:cstheme="minorHAnsi"/>
                <w:bCs/>
                <w:i/>
                <w:iCs/>
                <w:szCs w:val="22"/>
              </w:rPr>
              <w:t>Greek Philosophical Terms</w:t>
            </w:r>
            <w:r>
              <w:rPr>
                <w:rFonts w:asciiTheme="minorHAnsi" w:hAnsiTheme="minorHAnsi" w:cstheme="minorHAnsi"/>
                <w:bCs/>
                <w:szCs w:val="22"/>
              </w:rPr>
              <w:t>. New York: NYU Press.</w:t>
            </w:r>
          </w:p>
          <w:p w14:paraId="0D677E96" w14:textId="6AA349A9" w:rsidR="00034D36" w:rsidRDefault="00034D36" w:rsidP="006C5E10">
            <w:pPr>
              <w:jc w:val="both"/>
              <w:rPr>
                <w:rFonts w:asciiTheme="minorHAnsi" w:hAnsiTheme="minorHAnsi" w:cstheme="minorHAnsi"/>
                <w:bCs/>
                <w:szCs w:val="22"/>
              </w:rPr>
            </w:pPr>
            <w:r w:rsidRPr="00034D36">
              <w:rPr>
                <w:rFonts w:asciiTheme="minorHAnsi" w:hAnsiTheme="minorHAnsi" w:cstheme="minorHAnsi"/>
                <w:bCs/>
                <w:szCs w:val="22"/>
              </w:rPr>
              <w:t xml:space="preserve">Reeve, C. D. 1989. </w:t>
            </w:r>
            <w:r w:rsidRPr="00C55937">
              <w:rPr>
                <w:rFonts w:asciiTheme="minorHAnsi" w:hAnsiTheme="minorHAnsi" w:cstheme="minorHAnsi"/>
                <w:bCs/>
                <w:i/>
                <w:iCs/>
                <w:szCs w:val="22"/>
              </w:rPr>
              <w:t xml:space="preserve">Socrates in the Apology: An </w:t>
            </w:r>
            <w:r w:rsidR="00C55937">
              <w:rPr>
                <w:rFonts w:asciiTheme="minorHAnsi" w:hAnsiTheme="minorHAnsi" w:cstheme="minorHAnsi"/>
                <w:bCs/>
                <w:i/>
                <w:iCs/>
                <w:szCs w:val="22"/>
              </w:rPr>
              <w:t>E</w:t>
            </w:r>
            <w:r w:rsidRPr="00C55937">
              <w:rPr>
                <w:rFonts w:asciiTheme="minorHAnsi" w:hAnsiTheme="minorHAnsi" w:cstheme="minorHAnsi"/>
                <w:bCs/>
                <w:i/>
                <w:iCs/>
                <w:szCs w:val="22"/>
              </w:rPr>
              <w:t>ssay on Plato’s Apology of Socrates</w:t>
            </w:r>
            <w:r w:rsidRPr="00034D36">
              <w:rPr>
                <w:rFonts w:asciiTheme="minorHAnsi" w:hAnsiTheme="minorHAnsi" w:cstheme="minorHAnsi"/>
                <w:bCs/>
                <w:szCs w:val="22"/>
              </w:rPr>
              <w:t>. Indianapolis, IN: Hackett.</w:t>
            </w:r>
          </w:p>
          <w:p w14:paraId="0A368102" w14:textId="53EED0CA" w:rsidR="00034D36" w:rsidRDefault="00034D36" w:rsidP="006C5E10">
            <w:pPr>
              <w:jc w:val="both"/>
              <w:rPr>
                <w:rFonts w:asciiTheme="minorHAnsi" w:hAnsiTheme="minorHAnsi" w:cstheme="minorHAnsi"/>
                <w:bCs/>
                <w:szCs w:val="22"/>
              </w:rPr>
            </w:pPr>
            <w:r>
              <w:rPr>
                <w:rFonts w:asciiTheme="minorHAnsi" w:hAnsiTheme="minorHAnsi" w:cstheme="minorHAnsi"/>
                <w:bCs/>
                <w:szCs w:val="22"/>
              </w:rPr>
              <w:t xml:space="preserve">Steadman, G. 2020. </w:t>
            </w:r>
            <w:r w:rsidRPr="00C55937">
              <w:rPr>
                <w:rFonts w:asciiTheme="minorHAnsi" w:hAnsiTheme="minorHAnsi" w:cstheme="minorHAnsi"/>
                <w:bCs/>
                <w:i/>
                <w:iCs/>
                <w:szCs w:val="22"/>
              </w:rPr>
              <w:t>Plato's Apology: Greek Text with Facing Vocabulary and Commentary</w:t>
            </w:r>
            <w:r>
              <w:rPr>
                <w:rFonts w:asciiTheme="minorHAnsi" w:hAnsiTheme="minorHAnsi" w:cstheme="minorHAnsi"/>
                <w:bCs/>
                <w:szCs w:val="22"/>
              </w:rPr>
              <w:t>. (free online).</w:t>
            </w:r>
          </w:p>
          <w:p w14:paraId="79104A79" w14:textId="4830F06F" w:rsidR="00034D36" w:rsidRDefault="00034D36" w:rsidP="006C5E10">
            <w:pPr>
              <w:jc w:val="both"/>
              <w:rPr>
                <w:rFonts w:asciiTheme="minorHAnsi" w:hAnsiTheme="minorHAnsi" w:cstheme="minorHAnsi"/>
                <w:bCs/>
                <w:szCs w:val="22"/>
              </w:rPr>
            </w:pPr>
            <w:r w:rsidRPr="00034D36">
              <w:rPr>
                <w:rFonts w:asciiTheme="minorHAnsi" w:hAnsiTheme="minorHAnsi" w:cstheme="minorHAnsi"/>
                <w:bCs/>
                <w:szCs w:val="22"/>
              </w:rPr>
              <w:t xml:space="preserve">Strauss, Leo. 1983. </w:t>
            </w:r>
            <w:r w:rsidR="00C55937">
              <w:rPr>
                <w:rFonts w:asciiTheme="minorHAnsi" w:hAnsiTheme="minorHAnsi" w:cstheme="minorHAnsi"/>
                <w:bCs/>
                <w:szCs w:val="22"/>
              </w:rPr>
              <w:t>‘‘</w:t>
            </w:r>
            <w:r w:rsidRPr="00034D36">
              <w:rPr>
                <w:rFonts w:asciiTheme="minorHAnsi" w:hAnsiTheme="minorHAnsi" w:cstheme="minorHAnsi"/>
                <w:bCs/>
                <w:szCs w:val="22"/>
              </w:rPr>
              <w:t>On Plato’s Apology of Socrates and Crito</w:t>
            </w:r>
            <w:r w:rsidR="00C55937">
              <w:rPr>
                <w:rFonts w:asciiTheme="minorHAnsi" w:hAnsiTheme="minorHAnsi" w:cstheme="minorHAnsi"/>
                <w:bCs/>
                <w:szCs w:val="22"/>
              </w:rPr>
              <w:t>’’,</w:t>
            </w:r>
            <w:r w:rsidRPr="00034D36">
              <w:rPr>
                <w:rFonts w:asciiTheme="minorHAnsi" w:hAnsiTheme="minorHAnsi" w:cstheme="minorHAnsi"/>
                <w:bCs/>
                <w:szCs w:val="22"/>
              </w:rPr>
              <w:t xml:space="preserve"> </w:t>
            </w:r>
            <w:r w:rsidR="00C55937">
              <w:rPr>
                <w:rFonts w:asciiTheme="minorHAnsi" w:hAnsiTheme="minorHAnsi" w:cstheme="minorHAnsi"/>
                <w:bCs/>
                <w:szCs w:val="22"/>
              </w:rPr>
              <w:t>in</w:t>
            </w:r>
            <w:r w:rsidRPr="00034D36">
              <w:rPr>
                <w:rFonts w:asciiTheme="minorHAnsi" w:hAnsiTheme="minorHAnsi" w:cstheme="minorHAnsi"/>
                <w:bCs/>
                <w:szCs w:val="22"/>
              </w:rPr>
              <w:t xml:space="preserve"> </w:t>
            </w:r>
            <w:r w:rsidR="00C55937">
              <w:rPr>
                <w:rFonts w:asciiTheme="minorHAnsi" w:hAnsiTheme="minorHAnsi" w:cstheme="minorHAnsi"/>
                <w:bCs/>
                <w:szCs w:val="22"/>
              </w:rPr>
              <w:t xml:space="preserve">T. Pangle (ed.), </w:t>
            </w:r>
            <w:r w:rsidRPr="00C55937">
              <w:rPr>
                <w:rFonts w:asciiTheme="minorHAnsi" w:hAnsiTheme="minorHAnsi" w:cstheme="minorHAnsi"/>
                <w:bCs/>
                <w:i/>
                <w:iCs/>
                <w:szCs w:val="22"/>
              </w:rPr>
              <w:t xml:space="preserve">Studies in Platonic </w:t>
            </w:r>
            <w:r w:rsidRPr="00C55937">
              <w:rPr>
                <w:rFonts w:asciiTheme="minorHAnsi" w:hAnsiTheme="minorHAnsi" w:cstheme="minorHAnsi"/>
                <w:bCs/>
                <w:i/>
                <w:iCs/>
                <w:szCs w:val="22"/>
              </w:rPr>
              <w:t>Political Philosophy</w:t>
            </w:r>
            <w:r w:rsidR="00C55937">
              <w:rPr>
                <w:rFonts w:asciiTheme="minorHAnsi" w:hAnsiTheme="minorHAnsi" w:cstheme="minorHAnsi"/>
                <w:bCs/>
                <w:szCs w:val="22"/>
              </w:rPr>
              <w:t>,</w:t>
            </w:r>
            <w:r w:rsidRPr="00034D36">
              <w:rPr>
                <w:rFonts w:asciiTheme="minorHAnsi" w:hAnsiTheme="minorHAnsi" w:cstheme="minorHAnsi"/>
                <w:bCs/>
                <w:szCs w:val="22"/>
              </w:rPr>
              <w:t xml:space="preserve"> 38–66. Chicago: Univ. of Chicago Press.</w:t>
            </w:r>
          </w:p>
          <w:p w14:paraId="2BEA6E3E" w14:textId="38E4E8DB" w:rsidR="00314A8F" w:rsidRDefault="00314A8F" w:rsidP="006C5E10">
            <w:pPr>
              <w:jc w:val="both"/>
              <w:rPr>
                <w:rFonts w:asciiTheme="minorHAnsi" w:hAnsiTheme="minorHAnsi" w:cstheme="minorHAnsi"/>
                <w:bCs/>
                <w:szCs w:val="22"/>
              </w:rPr>
            </w:pPr>
            <w:r w:rsidRPr="006C5E10">
              <w:rPr>
                <w:rFonts w:asciiTheme="minorHAnsi" w:hAnsiTheme="minorHAnsi" w:cstheme="minorHAnsi"/>
                <w:bCs/>
                <w:szCs w:val="22"/>
              </w:rPr>
              <w:t xml:space="preserve">Urmson, J. O. </w:t>
            </w:r>
            <w:r w:rsidR="006C5E10" w:rsidRPr="006C5E10">
              <w:rPr>
                <w:rFonts w:asciiTheme="minorHAnsi" w:hAnsiTheme="minorHAnsi" w:cstheme="minorHAnsi"/>
                <w:bCs/>
                <w:szCs w:val="22"/>
              </w:rPr>
              <w:t xml:space="preserve">1990. </w:t>
            </w:r>
            <w:r w:rsidR="006C5E10" w:rsidRPr="006C5E10">
              <w:rPr>
                <w:rFonts w:asciiTheme="minorHAnsi" w:hAnsiTheme="minorHAnsi" w:cstheme="minorHAnsi"/>
                <w:bCs/>
                <w:i/>
                <w:iCs/>
                <w:szCs w:val="22"/>
              </w:rPr>
              <w:t>The Greek Philosophical Vocabulary</w:t>
            </w:r>
            <w:r w:rsidR="006C5E10" w:rsidRPr="006C5E10">
              <w:rPr>
                <w:rFonts w:asciiTheme="minorHAnsi" w:hAnsiTheme="minorHAnsi" w:cstheme="minorHAnsi"/>
                <w:bCs/>
                <w:szCs w:val="22"/>
              </w:rPr>
              <w:t xml:space="preserve">. London: Duckworth. </w:t>
            </w:r>
            <w:r w:rsidRPr="006C5E10">
              <w:rPr>
                <w:rFonts w:asciiTheme="minorHAnsi" w:hAnsiTheme="minorHAnsi" w:cstheme="minorHAnsi"/>
                <w:bCs/>
                <w:szCs w:val="22"/>
              </w:rPr>
              <w:t xml:space="preserve"> </w:t>
            </w:r>
          </w:p>
          <w:p w14:paraId="01ABE701" w14:textId="69265F0E" w:rsidR="00034D36" w:rsidRPr="006C5E10" w:rsidRDefault="00034D36" w:rsidP="006C5E10">
            <w:pPr>
              <w:jc w:val="both"/>
              <w:rPr>
                <w:rFonts w:asciiTheme="minorHAnsi" w:hAnsiTheme="minorHAnsi" w:cstheme="minorHAnsi"/>
                <w:bCs/>
                <w:szCs w:val="22"/>
              </w:rPr>
            </w:pPr>
            <w:r w:rsidRPr="00034D36">
              <w:rPr>
                <w:rFonts w:asciiTheme="minorHAnsi" w:hAnsiTheme="minorHAnsi" w:cstheme="minorHAnsi"/>
                <w:bCs/>
                <w:szCs w:val="22"/>
              </w:rPr>
              <w:t>West, T</w:t>
            </w:r>
            <w:r w:rsidR="00C55937">
              <w:rPr>
                <w:rFonts w:asciiTheme="minorHAnsi" w:hAnsiTheme="minorHAnsi" w:cstheme="minorHAnsi"/>
                <w:bCs/>
                <w:szCs w:val="22"/>
              </w:rPr>
              <w:t>.</w:t>
            </w:r>
            <w:r w:rsidRPr="00034D36">
              <w:rPr>
                <w:rFonts w:asciiTheme="minorHAnsi" w:hAnsiTheme="minorHAnsi" w:cstheme="minorHAnsi"/>
                <w:bCs/>
                <w:szCs w:val="22"/>
              </w:rPr>
              <w:t xml:space="preserve"> G. 1979. </w:t>
            </w:r>
            <w:r w:rsidRPr="00C55937">
              <w:rPr>
                <w:rFonts w:asciiTheme="minorHAnsi" w:hAnsiTheme="minorHAnsi" w:cstheme="minorHAnsi"/>
                <w:bCs/>
                <w:i/>
                <w:iCs/>
                <w:szCs w:val="22"/>
              </w:rPr>
              <w:t xml:space="preserve">Plato’s Apology of Socrates: An </w:t>
            </w:r>
            <w:r w:rsidR="00C55937" w:rsidRPr="00C55937">
              <w:rPr>
                <w:rFonts w:asciiTheme="minorHAnsi" w:hAnsiTheme="minorHAnsi" w:cstheme="minorHAnsi"/>
                <w:bCs/>
                <w:i/>
                <w:iCs/>
                <w:szCs w:val="22"/>
              </w:rPr>
              <w:t>I</w:t>
            </w:r>
            <w:r w:rsidRPr="00C55937">
              <w:rPr>
                <w:rFonts w:asciiTheme="minorHAnsi" w:hAnsiTheme="minorHAnsi" w:cstheme="minorHAnsi"/>
                <w:bCs/>
                <w:i/>
                <w:iCs/>
                <w:szCs w:val="22"/>
              </w:rPr>
              <w:t xml:space="preserve">nterpretation, with a new </w:t>
            </w:r>
            <w:r w:rsidR="00C55937" w:rsidRPr="00C55937">
              <w:rPr>
                <w:rFonts w:asciiTheme="minorHAnsi" w:hAnsiTheme="minorHAnsi" w:cstheme="minorHAnsi"/>
                <w:bCs/>
                <w:i/>
                <w:iCs/>
                <w:szCs w:val="22"/>
              </w:rPr>
              <w:t>T</w:t>
            </w:r>
            <w:r w:rsidRPr="00C55937">
              <w:rPr>
                <w:rFonts w:asciiTheme="minorHAnsi" w:hAnsiTheme="minorHAnsi" w:cstheme="minorHAnsi"/>
                <w:bCs/>
                <w:i/>
                <w:iCs/>
                <w:szCs w:val="22"/>
              </w:rPr>
              <w:t>ranslation</w:t>
            </w:r>
            <w:r w:rsidRPr="00034D36">
              <w:rPr>
                <w:rFonts w:asciiTheme="minorHAnsi" w:hAnsiTheme="minorHAnsi" w:cstheme="minorHAnsi"/>
                <w:bCs/>
                <w:szCs w:val="22"/>
              </w:rPr>
              <w:t>. Ithaca, NY: Cornell Univ. Press.</w:t>
            </w:r>
          </w:p>
          <w:p w14:paraId="0DF74A95" w14:textId="29DAA568" w:rsidR="0087399C" w:rsidRPr="00C55937" w:rsidRDefault="00994EA6" w:rsidP="0087399C">
            <w:pPr>
              <w:rPr>
                <w:rFonts w:asciiTheme="minorHAnsi" w:hAnsiTheme="minorHAnsi" w:cstheme="minorHAnsi"/>
                <w:b/>
                <w:szCs w:val="22"/>
              </w:rPr>
            </w:pPr>
            <w:r w:rsidRPr="004D13E8">
              <w:rPr>
                <w:rFonts w:asciiTheme="minorHAnsi" w:hAnsiTheme="minorHAnsi" w:cstheme="minorHAnsi"/>
                <w:vanish/>
                <w:szCs w:val="22"/>
              </w:rPr>
              <w:t>Bottom of Form</w:t>
            </w:r>
          </w:p>
          <w:p w14:paraId="62F4DD9D" w14:textId="1E547A0A" w:rsidR="0087399C" w:rsidRDefault="00B07B0C" w:rsidP="0087399C">
            <w:pPr>
              <w:rPr>
                <w:rFonts w:asciiTheme="minorHAnsi" w:hAnsiTheme="minorHAnsi" w:cstheme="minorHAnsi"/>
                <w:b/>
                <w:szCs w:val="22"/>
              </w:rPr>
            </w:pPr>
            <w:r w:rsidRPr="004D13E8">
              <w:rPr>
                <w:rFonts w:asciiTheme="minorHAnsi" w:hAnsiTheme="minorHAnsi" w:cstheme="minorHAnsi"/>
                <w:b/>
                <w:szCs w:val="22"/>
              </w:rPr>
              <w:lastRenderedPageBreak/>
              <w:t>Resources on the Web</w:t>
            </w:r>
            <w:r w:rsidR="0087399C" w:rsidRPr="004D13E8">
              <w:rPr>
                <w:rFonts w:asciiTheme="minorHAnsi" w:hAnsiTheme="minorHAnsi" w:cstheme="minorHAnsi"/>
                <w:b/>
                <w:szCs w:val="22"/>
              </w:rPr>
              <w:t>:</w:t>
            </w:r>
          </w:p>
          <w:p w14:paraId="64E3099E" w14:textId="77777777" w:rsidR="00E81907" w:rsidRPr="004D13E8" w:rsidRDefault="00E81907" w:rsidP="0087399C">
            <w:pPr>
              <w:rPr>
                <w:rFonts w:asciiTheme="minorHAnsi" w:hAnsiTheme="minorHAnsi" w:cstheme="minorHAnsi"/>
                <w:b/>
                <w:szCs w:val="22"/>
              </w:rPr>
            </w:pPr>
          </w:p>
          <w:p w14:paraId="401F751E" w14:textId="77777777" w:rsidR="00A35D06" w:rsidRPr="004D13E8" w:rsidRDefault="00A35D06" w:rsidP="00A35D06">
            <w:pPr>
              <w:pStyle w:val="ab"/>
              <w:numPr>
                <w:ilvl w:val="0"/>
                <w:numId w:val="10"/>
              </w:numPr>
              <w:tabs>
                <w:tab w:val="left" w:pos="340"/>
              </w:tabs>
              <w:spacing w:after="0" w:line="240" w:lineRule="auto"/>
              <w:contextualSpacing w:val="0"/>
              <w:jc w:val="both"/>
              <w:rPr>
                <w:rFonts w:asciiTheme="minorHAnsi" w:hAnsiTheme="minorHAnsi" w:cstheme="minorHAnsi"/>
                <w:lang w:val="es-ES"/>
              </w:rPr>
            </w:pPr>
            <w:proofErr w:type="spellStart"/>
            <w:r w:rsidRPr="004D13E8">
              <w:rPr>
                <w:rFonts w:asciiTheme="minorHAnsi" w:hAnsiTheme="minorHAnsi" w:cstheme="minorHAnsi"/>
                <w:lang w:val="es-ES"/>
              </w:rPr>
              <w:t>Perseus</w:t>
            </w:r>
            <w:proofErr w:type="spellEnd"/>
            <w:r w:rsidRPr="004D13E8">
              <w:rPr>
                <w:rFonts w:asciiTheme="minorHAnsi" w:hAnsiTheme="minorHAnsi" w:cstheme="minorHAnsi"/>
                <w:lang w:val="es-ES"/>
              </w:rPr>
              <w:t xml:space="preserve"> Digital Library: </w:t>
            </w:r>
            <w:hyperlink r:id="rId8" w:history="1">
              <w:r w:rsidRPr="004D13E8">
                <w:rPr>
                  <w:rStyle w:val="-"/>
                  <w:rFonts w:asciiTheme="minorHAnsi" w:hAnsiTheme="minorHAnsi" w:cstheme="minorHAnsi"/>
                  <w:lang w:val="es-ES"/>
                </w:rPr>
                <w:t>https://www.perseus.tufts.edu/hopper</w:t>
              </w:r>
            </w:hyperlink>
          </w:p>
          <w:p w14:paraId="11DCE880" w14:textId="77777777" w:rsidR="00A35D06" w:rsidRPr="004D13E8" w:rsidRDefault="00A35D06" w:rsidP="00A35D06">
            <w:pPr>
              <w:pStyle w:val="ab"/>
              <w:numPr>
                <w:ilvl w:val="0"/>
                <w:numId w:val="10"/>
              </w:numPr>
              <w:tabs>
                <w:tab w:val="left" w:pos="340"/>
              </w:tabs>
              <w:spacing w:after="0" w:line="240" w:lineRule="auto"/>
              <w:contextualSpacing w:val="0"/>
              <w:jc w:val="both"/>
              <w:rPr>
                <w:rFonts w:asciiTheme="minorHAnsi" w:hAnsiTheme="minorHAnsi" w:cstheme="minorHAnsi"/>
                <w:lang w:val="en-US"/>
              </w:rPr>
            </w:pPr>
            <w:r w:rsidRPr="004D13E8">
              <w:rPr>
                <w:rFonts w:asciiTheme="minorHAnsi" w:hAnsiTheme="minorHAnsi" w:cstheme="minorHAnsi"/>
                <w:lang w:val="en-US"/>
              </w:rPr>
              <w:t xml:space="preserve">Stanford Encyclopedia of Philosophy: </w:t>
            </w:r>
            <w:hyperlink r:id="rId9" w:history="1">
              <w:r w:rsidRPr="004D13E8">
                <w:rPr>
                  <w:rStyle w:val="-"/>
                  <w:rFonts w:asciiTheme="minorHAnsi" w:hAnsiTheme="minorHAnsi" w:cstheme="minorHAnsi"/>
                  <w:lang w:val="en-US"/>
                </w:rPr>
                <w:t>https://plato.stanford.edu/</w:t>
              </w:r>
            </w:hyperlink>
            <w:r w:rsidRPr="004D13E8">
              <w:rPr>
                <w:rFonts w:asciiTheme="minorHAnsi" w:hAnsiTheme="minorHAnsi" w:cstheme="minorHAnsi"/>
                <w:lang w:val="en-US"/>
              </w:rPr>
              <w:t xml:space="preserve"> </w:t>
            </w:r>
          </w:p>
          <w:p w14:paraId="62D03FDA" w14:textId="77777777" w:rsidR="00A35D06" w:rsidRPr="004D13E8" w:rsidRDefault="00A35D06" w:rsidP="00A35D06">
            <w:pPr>
              <w:pStyle w:val="ab"/>
              <w:numPr>
                <w:ilvl w:val="0"/>
                <w:numId w:val="10"/>
              </w:numPr>
              <w:tabs>
                <w:tab w:val="left" w:pos="340"/>
              </w:tabs>
              <w:spacing w:after="0" w:line="240" w:lineRule="auto"/>
              <w:contextualSpacing w:val="0"/>
              <w:jc w:val="both"/>
              <w:rPr>
                <w:rFonts w:asciiTheme="minorHAnsi" w:hAnsiTheme="minorHAnsi" w:cstheme="minorHAnsi"/>
                <w:lang w:val="en-US"/>
              </w:rPr>
            </w:pPr>
            <w:r w:rsidRPr="004D13E8">
              <w:rPr>
                <w:rFonts w:asciiTheme="minorHAnsi" w:hAnsiTheme="minorHAnsi" w:cstheme="minorHAnsi"/>
                <w:lang w:val="en-US"/>
              </w:rPr>
              <w:t xml:space="preserve">Internet Encyclopedia of Philosophy:  </w:t>
            </w:r>
            <w:hyperlink r:id="rId10" w:history="1">
              <w:r w:rsidRPr="004D13E8">
                <w:rPr>
                  <w:rStyle w:val="-"/>
                  <w:rFonts w:asciiTheme="minorHAnsi" w:hAnsiTheme="minorHAnsi" w:cstheme="minorHAnsi"/>
                  <w:lang w:val="en-US"/>
                </w:rPr>
                <w:t>https://iep.utm.edu/</w:t>
              </w:r>
            </w:hyperlink>
            <w:r w:rsidRPr="004D13E8">
              <w:rPr>
                <w:rFonts w:asciiTheme="minorHAnsi" w:hAnsiTheme="minorHAnsi" w:cstheme="minorHAnsi"/>
                <w:lang w:val="en-US"/>
              </w:rPr>
              <w:t xml:space="preserve"> </w:t>
            </w:r>
          </w:p>
          <w:p w14:paraId="6A2E87BA" w14:textId="77777777" w:rsidR="00A35D06" w:rsidRPr="004D13E8" w:rsidRDefault="00A35D06" w:rsidP="00A35D06">
            <w:pPr>
              <w:pStyle w:val="ab"/>
              <w:numPr>
                <w:ilvl w:val="0"/>
                <w:numId w:val="10"/>
              </w:numPr>
              <w:tabs>
                <w:tab w:val="left" w:pos="340"/>
              </w:tabs>
              <w:spacing w:after="0" w:line="240" w:lineRule="auto"/>
              <w:contextualSpacing w:val="0"/>
              <w:jc w:val="both"/>
              <w:rPr>
                <w:rFonts w:asciiTheme="minorHAnsi" w:hAnsiTheme="minorHAnsi" w:cstheme="minorHAnsi"/>
                <w:lang w:val="en-US"/>
              </w:rPr>
            </w:pPr>
            <w:r w:rsidRPr="004D13E8">
              <w:rPr>
                <w:rFonts w:asciiTheme="minorHAnsi" w:hAnsiTheme="minorHAnsi" w:cstheme="minorHAnsi"/>
                <w:lang w:val="en-US"/>
              </w:rPr>
              <w:t xml:space="preserve">JSTOR: </w:t>
            </w:r>
            <w:hyperlink r:id="rId11" w:history="1">
              <w:r w:rsidRPr="004D13E8">
                <w:rPr>
                  <w:rStyle w:val="-"/>
                  <w:rFonts w:asciiTheme="minorHAnsi" w:hAnsiTheme="minorHAnsi" w:cstheme="minorHAnsi"/>
                  <w:lang w:val="en-US"/>
                </w:rPr>
                <w:t>https://www.jstor.org</w:t>
              </w:r>
            </w:hyperlink>
          </w:p>
          <w:p w14:paraId="1619DC3D" w14:textId="77777777" w:rsidR="00A35D06" w:rsidRPr="004D13E8" w:rsidRDefault="00A35D06" w:rsidP="00A35D06">
            <w:pPr>
              <w:pStyle w:val="ab"/>
              <w:numPr>
                <w:ilvl w:val="0"/>
                <w:numId w:val="10"/>
              </w:numPr>
              <w:tabs>
                <w:tab w:val="left" w:pos="340"/>
              </w:tabs>
              <w:spacing w:after="0" w:line="240" w:lineRule="auto"/>
              <w:contextualSpacing w:val="0"/>
              <w:jc w:val="both"/>
              <w:rPr>
                <w:rFonts w:asciiTheme="minorHAnsi" w:hAnsiTheme="minorHAnsi" w:cstheme="minorHAnsi"/>
                <w:lang w:val="en-US"/>
              </w:rPr>
            </w:pPr>
            <w:r w:rsidRPr="004D13E8">
              <w:rPr>
                <w:rFonts w:asciiTheme="minorHAnsi" w:hAnsiTheme="minorHAnsi" w:cstheme="minorHAnsi"/>
                <w:lang w:val="en-US"/>
              </w:rPr>
              <w:t xml:space="preserve">Project Muse: </w:t>
            </w:r>
            <w:hyperlink r:id="rId12" w:history="1">
              <w:r w:rsidRPr="004D13E8">
                <w:rPr>
                  <w:rStyle w:val="-"/>
                  <w:rFonts w:asciiTheme="minorHAnsi" w:hAnsiTheme="minorHAnsi" w:cstheme="minorHAnsi"/>
                  <w:lang w:val="en-US"/>
                </w:rPr>
                <w:t>https://muse.jhu.edu/</w:t>
              </w:r>
            </w:hyperlink>
          </w:p>
          <w:p w14:paraId="1AEE337A" w14:textId="77777777" w:rsidR="002E5719" w:rsidRPr="004D13E8" w:rsidRDefault="00A35D06" w:rsidP="002E5719">
            <w:pPr>
              <w:pStyle w:val="ab"/>
              <w:numPr>
                <w:ilvl w:val="0"/>
                <w:numId w:val="10"/>
              </w:numPr>
              <w:tabs>
                <w:tab w:val="left" w:pos="340"/>
              </w:tabs>
              <w:spacing w:after="0" w:line="240" w:lineRule="auto"/>
              <w:contextualSpacing w:val="0"/>
              <w:jc w:val="both"/>
              <w:rPr>
                <w:rStyle w:val="-"/>
                <w:rFonts w:asciiTheme="minorHAnsi" w:hAnsiTheme="minorHAnsi" w:cstheme="minorHAnsi"/>
                <w:color w:val="auto"/>
                <w:u w:val="none"/>
                <w:lang w:val="en-US"/>
              </w:rPr>
            </w:pPr>
            <w:r w:rsidRPr="004D13E8">
              <w:rPr>
                <w:rFonts w:asciiTheme="minorHAnsi" w:hAnsiTheme="minorHAnsi" w:cstheme="minorHAnsi"/>
                <w:lang w:val="en-US"/>
              </w:rPr>
              <w:t xml:space="preserve">Thesaurus Linguae </w:t>
            </w:r>
            <w:proofErr w:type="spellStart"/>
            <w:r w:rsidRPr="004D13E8">
              <w:rPr>
                <w:rFonts w:asciiTheme="minorHAnsi" w:hAnsiTheme="minorHAnsi" w:cstheme="minorHAnsi"/>
                <w:lang w:val="en-US"/>
              </w:rPr>
              <w:t>Graecae</w:t>
            </w:r>
            <w:proofErr w:type="spellEnd"/>
            <w:r w:rsidRPr="004D13E8">
              <w:rPr>
                <w:rFonts w:asciiTheme="minorHAnsi" w:hAnsiTheme="minorHAnsi" w:cstheme="minorHAnsi"/>
                <w:lang w:val="en-US"/>
              </w:rPr>
              <w:t xml:space="preserve">: </w:t>
            </w:r>
            <w:hyperlink r:id="rId13" w:history="1">
              <w:r w:rsidRPr="004D13E8">
                <w:rPr>
                  <w:rStyle w:val="-"/>
                  <w:rFonts w:asciiTheme="minorHAnsi" w:hAnsiTheme="minorHAnsi" w:cstheme="minorHAnsi"/>
                  <w:lang w:val="en-US"/>
                </w:rPr>
                <w:t>https://stephanus.tlg.uci.edu/</w:t>
              </w:r>
            </w:hyperlink>
          </w:p>
          <w:p w14:paraId="48DFD18C" w14:textId="3F399920" w:rsidR="00A35D06" w:rsidRPr="00C55937" w:rsidRDefault="00A35D06" w:rsidP="002E5719">
            <w:pPr>
              <w:pStyle w:val="ab"/>
              <w:numPr>
                <w:ilvl w:val="0"/>
                <w:numId w:val="10"/>
              </w:numPr>
              <w:tabs>
                <w:tab w:val="left" w:pos="340"/>
              </w:tabs>
              <w:spacing w:after="0" w:line="240" w:lineRule="auto"/>
              <w:contextualSpacing w:val="0"/>
              <w:jc w:val="both"/>
              <w:rPr>
                <w:rFonts w:asciiTheme="minorHAnsi" w:hAnsiTheme="minorHAnsi" w:cstheme="minorHAnsi"/>
                <w:lang w:val="en-US"/>
              </w:rPr>
            </w:pPr>
            <w:r w:rsidRPr="004D13E8">
              <w:rPr>
                <w:rFonts w:asciiTheme="minorHAnsi" w:hAnsiTheme="minorHAnsi" w:cstheme="minorHAnsi"/>
                <w:lang w:val="en-US"/>
              </w:rPr>
              <w:t xml:space="preserve">Oxford Bibliographies: </w:t>
            </w:r>
            <w:hyperlink r:id="rId14" w:history="1">
              <w:r w:rsidRPr="004D13E8">
                <w:rPr>
                  <w:rStyle w:val="-"/>
                  <w:rFonts w:asciiTheme="minorHAnsi" w:hAnsiTheme="minorHAnsi" w:cstheme="minorHAnsi"/>
                  <w:lang w:val="en-US"/>
                </w:rPr>
                <w:t>https://www.oxfordbibliographies.com/</w:t>
              </w:r>
            </w:hyperlink>
          </w:p>
          <w:p w14:paraId="35631235" w14:textId="7DC6622D" w:rsidR="00C55937" w:rsidRPr="00C55937" w:rsidRDefault="00C55937" w:rsidP="002E5719">
            <w:pPr>
              <w:pStyle w:val="ab"/>
              <w:numPr>
                <w:ilvl w:val="0"/>
                <w:numId w:val="10"/>
              </w:numPr>
              <w:tabs>
                <w:tab w:val="left" w:pos="340"/>
              </w:tabs>
              <w:spacing w:after="0" w:line="240" w:lineRule="auto"/>
              <w:contextualSpacing w:val="0"/>
              <w:jc w:val="both"/>
              <w:rPr>
                <w:rStyle w:val="-"/>
                <w:rFonts w:asciiTheme="minorHAnsi" w:hAnsiTheme="minorHAnsi" w:cstheme="minorHAnsi"/>
                <w:color w:val="auto"/>
                <w:u w:val="none"/>
                <w:lang w:val="en-US"/>
              </w:rPr>
            </w:pPr>
            <w:r w:rsidRPr="00C55937">
              <w:rPr>
                <w:rStyle w:val="-"/>
                <w:rFonts w:asciiTheme="minorHAnsi" w:hAnsiTheme="minorHAnsi" w:cstheme="minorHAnsi"/>
                <w:color w:val="auto"/>
                <w:u w:val="none"/>
                <w:lang w:val="en-US"/>
              </w:rPr>
              <w:t>Liddell and Scott, Greek-English Lexicon (Perseus Digital Library)</w:t>
            </w:r>
            <w:r>
              <w:rPr>
                <w:rStyle w:val="-"/>
                <w:rFonts w:asciiTheme="minorHAnsi" w:hAnsiTheme="minorHAnsi" w:cstheme="minorHAnsi"/>
                <w:color w:val="auto"/>
                <w:u w:val="none"/>
                <w:lang w:val="en-US"/>
              </w:rPr>
              <w:t>:</w:t>
            </w:r>
            <w:r w:rsidRPr="00C55937">
              <w:rPr>
                <w:rStyle w:val="-"/>
                <w:lang w:val="en-US"/>
              </w:rPr>
              <w:t xml:space="preserve"> </w:t>
            </w:r>
            <w:hyperlink r:id="rId15" w:history="1">
              <w:r w:rsidRPr="0043444C">
                <w:rPr>
                  <w:rStyle w:val="-"/>
                  <w:lang w:val="en-US"/>
                </w:rPr>
                <w:t>https://www.perseus.tufts.edu/hopper/text?doc=Perseus:text:1999.04.0057</w:t>
              </w:r>
            </w:hyperlink>
          </w:p>
          <w:p w14:paraId="6AE09407" w14:textId="135E6AA3" w:rsidR="00C55937" w:rsidRPr="00C55937" w:rsidRDefault="00C55937" w:rsidP="002E5719">
            <w:pPr>
              <w:pStyle w:val="ab"/>
              <w:numPr>
                <w:ilvl w:val="0"/>
                <w:numId w:val="10"/>
              </w:numPr>
              <w:tabs>
                <w:tab w:val="left" w:pos="340"/>
              </w:tabs>
              <w:spacing w:after="0" w:line="240" w:lineRule="auto"/>
              <w:contextualSpacing w:val="0"/>
              <w:jc w:val="both"/>
              <w:rPr>
                <w:rStyle w:val="-"/>
                <w:rFonts w:asciiTheme="minorHAnsi" w:hAnsiTheme="minorHAnsi" w:cstheme="minorHAnsi"/>
                <w:color w:val="auto"/>
                <w:u w:val="none"/>
                <w:lang w:val="en-US"/>
              </w:rPr>
            </w:pPr>
            <w:r w:rsidRPr="00C55937">
              <w:rPr>
                <w:rStyle w:val="-"/>
                <w:rFonts w:asciiTheme="minorHAnsi" w:hAnsiTheme="minorHAnsi" w:cstheme="minorHAnsi"/>
                <w:color w:val="auto"/>
                <w:u w:val="none"/>
                <w:lang w:val="en-US"/>
              </w:rPr>
              <w:t>A Platonic Lexicon (</w:t>
            </w:r>
            <w:proofErr w:type="spellStart"/>
            <w:r w:rsidRPr="00C55937">
              <w:rPr>
                <w:rStyle w:val="-"/>
                <w:rFonts w:asciiTheme="minorHAnsi" w:hAnsiTheme="minorHAnsi" w:cstheme="minorHAnsi"/>
                <w:color w:val="auto"/>
                <w:u w:val="none"/>
                <w:lang w:val="en-US"/>
              </w:rPr>
              <w:t>Lexeis</w:t>
            </w:r>
            <w:proofErr w:type="spellEnd"/>
            <w:r w:rsidRPr="00C55937">
              <w:rPr>
                <w:rStyle w:val="-"/>
                <w:rFonts w:asciiTheme="minorHAnsi" w:hAnsiTheme="minorHAnsi" w:cstheme="minorHAnsi"/>
                <w:color w:val="auto"/>
                <w:u w:val="none"/>
                <w:lang w:val="en-US"/>
              </w:rPr>
              <w:t>)</w:t>
            </w:r>
            <w:r>
              <w:rPr>
                <w:rStyle w:val="-"/>
                <w:rFonts w:asciiTheme="minorHAnsi" w:hAnsiTheme="minorHAnsi" w:cstheme="minorHAnsi"/>
                <w:color w:val="auto"/>
                <w:u w:val="none"/>
                <w:lang w:val="en-US"/>
              </w:rPr>
              <w:t>:</w:t>
            </w:r>
            <w:r w:rsidRPr="00C55937">
              <w:rPr>
                <w:rStyle w:val="-"/>
                <w:lang w:val="en-US"/>
              </w:rPr>
              <w:t xml:space="preserve"> </w:t>
            </w:r>
            <w:hyperlink r:id="rId16" w:history="1">
              <w:r w:rsidRPr="0043444C">
                <w:rPr>
                  <w:rStyle w:val="-"/>
                  <w:lang w:val="en-US"/>
                </w:rPr>
                <w:t>https://lexeis.org/plato/#/</w:t>
              </w:r>
            </w:hyperlink>
          </w:p>
          <w:p w14:paraId="57FC02AA" w14:textId="17A482B3" w:rsidR="00C55937" w:rsidRPr="00C55937" w:rsidRDefault="00C55937" w:rsidP="002E5719">
            <w:pPr>
              <w:pStyle w:val="ab"/>
              <w:numPr>
                <w:ilvl w:val="0"/>
                <w:numId w:val="10"/>
              </w:numPr>
              <w:tabs>
                <w:tab w:val="left" w:pos="340"/>
              </w:tabs>
              <w:spacing w:after="0" w:line="240" w:lineRule="auto"/>
              <w:contextualSpacing w:val="0"/>
              <w:jc w:val="both"/>
              <w:rPr>
                <w:rStyle w:val="-"/>
                <w:rFonts w:asciiTheme="minorHAnsi" w:hAnsiTheme="minorHAnsi" w:cstheme="minorHAnsi"/>
                <w:color w:val="auto"/>
                <w:u w:val="none"/>
                <w:lang w:val="en-US"/>
              </w:rPr>
            </w:pPr>
            <w:r w:rsidRPr="00C55937">
              <w:rPr>
                <w:rStyle w:val="-"/>
                <w:rFonts w:asciiTheme="minorHAnsi" w:hAnsiTheme="minorHAnsi" w:cstheme="minorHAnsi"/>
                <w:color w:val="auto"/>
                <w:u w:val="none"/>
                <w:lang w:val="en-US"/>
              </w:rPr>
              <w:t>Ancient Greek Language on the Web: A Critical Survey of Websites</w:t>
            </w:r>
            <w:r>
              <w:rPr>
                <w:rStyle w:val="-"/>
                <w:rFonts w:asciiTheme="minorHAnsi" w:hAnsiTheme="minorHAnsi" w:cstheme="minorHAnsi"/>
                <w:color w:val="auto"/>
                <w:u w:val="none"/>
                <w:lang w:val="en-US"/>
              </w:rPr>
              <w:t>:</w:t>
            </w:r>
            <w:r w:rsidRPr="00C55937">
              <w:rPr>
                <w:rStyle w:val="-"/>
                <w:lang w:val="en-US"/>
              </w:rPr>
              <w:t xml:space="preserve"> </w:t>
            </w:r>
            <w:hyperlink r:id="rId17" w:history="1">
              <w:r w:rsidRPr="0043444C">
                <w:rPr>
                  <w:rStyle w:val="-"/>
                  <w:lang w:val="en-US"/>
                </w:rPr>
                <w:t>http://greekgrammar.wikidot.com/</w:t>
              </w:r>
            </w:hyperlink>
          </w:p>
          <w:p w14:paraId="68FEE825" w14:textId="39C3DAA5" w:rsidR="00C55937" w:rsidRPr="007E757D" w:rsidRDefault="00C55937" w:rsidP="002E5719">
            <w:pPr>
              <w:pStyle w:val="ab"/>
              <w:numPr>
                <w:ilvl w:val="0"/>
                <w:numId w:val="10"/>
              </w:numPr>
              <w:tabs>
                <w:tab w:val="left" w:pos="340"/>
              </w:tabs>
              <w:spacing w:after="0" w:line="240" w:lineRule="auto"/>
              <w:contextualSpacing w:val="0"/>
              <w:jc w:val="both"/>
              <w:rPr>
                <w:rStyle w:val="-"/>
                <w:rFonts w:asciiTheme="minorHAnsi" w:hAnsiTheme="minorHAnsi" w:cstheme="minorHAnsi"/>
                <w:color w:val="auto"/>
                <w:u w:val="none"/>
                <w:lang w:val="en-US"/>
              </w:rPr>
            </w:pPr>
            <w:r w:rsidRPr="00C55937">
              <w:rPr>
                <w:rStyle w:val="-"/>
                <w:rFonts w:asciiTheme="minorHAnsi" w:hAnsiTheme="minorHAnsi" w:cstheme="minorHAnsi"/>
                <w:color w:val="auto"/>
                <w:u w:val="none"/>
                <w:lang w:val="en-US"/>
              </w:rPr>
              <w:t xml:space="preserve">Bonifazi, </w:t>
            </w:r>
            <w:proofErr w:type="spellStart"/>
            <w:r w:rsidRPr="00C55937">
              <w:rPr>
                <w:rStyle w:val="-"/>
                <w:rFonts w:asciiTheme="minorHAnsi" w:hAnsiTheme="minorHAnsi" w:cstheme="minorHAnsi"/>
                <w:color w:val="auto"/>
                <w:u w:val="none"/>
                <w:lang w:val="en-US"/>
              </w:rPr>
              <w:t>Drummen</w:t>
            </w:r>
            <w:proofErr w:type="spellEnd"/>
            <w:r w:rsidRPr="00C55937">
              <w:rPr>
                <w:rStyle w:val="-"/>
                <w:rFonts w:asciiTheme="minorHAnsi" w:hAnsiTheme="minorHAnsi" w:cstheme="minorHAnsi"/>
                <w:color w:val="auto"/>
                <w:u w:val="none"/>
                <w:lang w:val="en-US"/>
              </w:rPr>
              <w:t xml:space="preserve"> and de </w:t>
            </w:r>
            <w:proofErr w:type="spellStart"/>
            <w:r w:rsidRPr="00C55937">
              <w:rPr>
                <w:rStyle w:val="-"/>
                <w:rFonts w:asciiTheme="minorHAnsi" w:hAnsiTheme="minorHAnsi" w:cstheme="minorHAnsi"/>
                <w:color w:val="auto"/>
                <w:u w:val="none"/>
                <w:lang w:val="en-US"/>
              </w:rPr>
              <w:t>Kreij</w:t>
            </w:r>
            <w:proofErr w:type="spellEnd"/>
            <w:r w:rsidRPr="00C55937">
              <w:rPr>
                <w:rStyle w:val="-"/>
                <w:rFonts w:asciiTheme="minorHAnsi" w:hAnsiTheme="minorHAnsi" w:cstheme="minorHAnsi"/>
                <w:color w:val="auto"/>
                <w:u w:val="none"/>
                <w:lang w:val="en-US"/>
              </w:rPr>
              <w:t>, Particles in Ancient Greek Discourse</w:t>
            </w:r>
            <w:r>
              <w:rPr>
                <w:rStyle w:val="-"/>
                <w:rFonts w:asciiTheme="minorHAnsi" w:hAnsiTheme="minorHAnsi" w:cstheme="minorHAnsi"/>
                <w:color w:val="auto"/>
                <w:u w:val="none"/>
                <w:lang w:val="en-US"/>
              </w:rPr>
              <w:t>:</w:t>
            </w:r>
            <w:r w:rsidRPr="00C55937">
              <w:rPr>
                <w:rStyle w:val="-"/>
                <w:lang w:val="en-US"/>
              </w:rPr>
              <w:t xml:space="preserve"> </w:t>
            </w:r>
            <w:hyperlink r:id="rId18" w:history="1">
              <w:r w:rsidR="007E757D" w:rsidRPr="0043444C">
                <w:rPr>
                  <w:rStyle w:val="-"/>
                  <w:lang w:val="en-US"/>
                </w:rPr>
                <w:t>https://chs.harvard.edu/book/bonifazi-drummen-de-kreij-eds-particles-in-ancient-greek-discourse/</w:t>
              </w:r>
            </w:hyperlink>
          </w:p>
          <w:p w14:paraId="25E6687E" w14:textId="1EEBB326" w:rsidR="007E757D" w:rsidRPr="007E757D" w:rsidRDefault="007E757D" w:rsidP="002E5719">
            <w:pPr>
              <w:pStyle w:val="ab"/>
              <w:numPr>
                <w:ilvl w:val="0"/>
                <w:numId w:val="10"/>
              </w:numPr>
              <w:tabs>
                <w:tab w:val="left" w:pos="340"/>
              </w:tabs>
              <w:spacing w:after="0" w:line="240" w:lineRule="auto"/>
              <w:contextualSpacing w:val="0"/>
              <w:jc w:val="both"/>
              <w:rPr>
                <w:rStyle w:val="-"/>
                <w:rFonts w:asciiTheme="minorHAnsi" w:hAnsiTheme="minorHAnsi" w:cstheme="minorHAnsi"/>
                <w:color w:val="auto"/>
                <w:u w:val="none"/>
                <w:lang w:val="en-US"/>
              </w:rPr>
            </w:pPr>
            <w:r w:rsidRPr="007E757D">
              <w:rPr>
                <w:rStyle w:val="-"/>
                <w:rFonts w:asciiTheme="minorHAnsi" w:hAnsiTheme="minorHAnsi" w:cstheme="minorHAnsi"/>
                <w:color w:val="auto"/>
                <w:u w:val="none"/>
                <w:lang w:val="en-US"/>
              </w:rPr>
              <w:t>Greek Core Vocabulary (Dickinson College)</w:t>
            </w:r>
            <w:r>
              <w:rPr>
                <w:rStyle w:val="-"/>
                <w:rFonts w:asciiTheme="minorHAnsi" w:hAnsiTheme="minorHAnsi" w:cstheme="minorHAnsi"/>
                <w:color w:val="auto"/>
                <w:u w:val="none"/>
                <w:lang w:val="en-US"/>
              </w:rPr>
              <w:t>:</w:t>
            </w:r>
            <w:r w:rsidRPr="007E757D">
              <w:rPr>
                <w:rStyle w:val="-"/>
                <w:lang w:val="en-US"/>
              </w:rPr>
              <w:t xml:space="preserve"> </w:t>
            </w:r>
            <w:hyperlink r:id="rId19" w:history="1">
              <w:r w:rsidRPr="0043444C">
                <w:rPr>
                  <w:rStyle w:val="-"/>
                  <w:lang w:val="en-US"/>
                </w:rPr>
                <w:t>https://dcc.dickinson.edu/greek-core-list</w:t>
              </w:r>
            </w:hyperlink>
          </w:p>
          <w:p w14:paraId="5E2F8121" w14:textId="335D3C62" w:rsidR="007E757D" w:rsidRPr="007E757D" w:rsidRDefault="007E757D" w:rsidP="002E5719">
            <w:pPr>
              <w:pStyle w:val="ab"/>
              <w:numPr>
                <w:ilvl w:val="0"/>
                <w:numId w:val="10"/>
              </w:numPr>
              <w:tabs>
                <w:tab w:val="left" w:pos="340"/>
              </w:tabs>
              <w:spacing w:after="0" w:line="240" w:lineRule="auto"/>
              <w:contextualSpacing w:val="0"/>
              <w:jc w:val="both"/>
              <w:rPr>
                <w:rStyle w:val="-"/>
                <w:rFonts w:asciiTheme="minorHAnsi" w:hAnsiTheme="minorHAnsi" w:cstheme="minorHAnsi"/>
                <w:color w:val="auto"/>
                <w:u w:val="none"/>
                <w:lang w:val="en-US"/>
              </w:rPr>
            </w:pPr>
            <w:r w:rsidRPr="007E757D">
              <w:rPr>
                <w:rStyle w:val="-"/>
                <w:rFonts w:asciiTheme="minorHAnsi" w:hAnsiTheme="minorHAnsi" w:cstheme="minorHAnsi"/>
                <w:color w:val="auto"/>
                <w:u w:val="none"/>
                <w:lang w:val="en-US"/>
              </w:rPr>
              <w:t>Ancient Greek Tutorials @ AtticGreek.org</w:t>
            </w:r>
            <w:r>
              <w:rPr>
                <w:rStyle w:val="-"/>
                <w:rFonts w:asciiTheme="minorHAnsi" w:hAnsiTheme="minorHAnsi" w:cstheme="minorHAnsi"/>
                <w:color w:val="auto"/>
                <w:u w:val="none"/>
                <w:lang w:val="en-US"/>
              </w:rPr>
              <w:t>:</w:t>
            </w:r>
            <w:r w:rsidRPr="007E757D">
              <w:rPr>
                <w:rStyle w:val="-"/>
                <w:lang w:val="en-US"/>
              </w:rPr>
              <w:t xml:space="preserve"> </w:t>
            </w:r>
            <w:hyperlink r:id="rId20" w:history="1">
              <w:r w:rsidRPr="0043444C">
                <w:rPr>
                  <w:rStyle w:val="-"/>
                  <w:lang w:val="en-US"/>
                </w:rPr>
                <w:t>http://atticgreek.org/</w:t>
              </w:r>
            </w:hyperlink>
          </w:p>
          <w:p w14:paraId="4AFA3149" w14:textId="32C96618" w:rsidR="007E757D" w:rsidRPr="007E757D" w:rsidRDefault="007E757D" w:rsidP="002E5719">
            <w:pPr>
              <w:pStyle w:val="ab"/>
              <w:numPr>
                <w:ilvl w:val="0"/>
                <w:numId w:val="10"/>
              </w:numPr>
              <w:tabs>
                <w:tab w:val="left" w:pos="340"/>
              </w:tabs>
              <w:spacing w:after="0" w:line="240" w:lineRule="auto"/>
              <w:contextualSpacing w:val="0"/>
              <w:jc w:val="both"/>
              <w:rPr>
                <w:rStyle w:val="-"/>
                <w:rFonts w:asciiTheme="minorHAnsi" w:hAnsiTheme="minorHAnsi" w:cstheme="minorHAnsi"/>
                <w:color w:val="auto"/>
                <w:u w:val="none"/>
                <w:lang w:val="en-US"/>
              </w:rPr>
            </w:pPr>
            <w:r w:rsidRPr="007E757D">
              <w:rPr>
                <w:rStyle w:val="-"/>
                <w:rFonts w:asciiTheme="minorHAnsi" w:hAnsiTheme="minorHAnsi" w:cstheme="minorHAnsi"/>
                <w:color w:val="auto"/>
                <w:u w:val="none"/>
                <w:lang w:val="en-US"/>
              </w:rPr>
              <w:t>Society for the Oral Reading of Greek and Latin Literature (SORGLL)</w:t>
            </w:r>
            <w:r>
              <w:rPr>
                <w:rStyle w:val="-"/>
                <w:rFonts w:asciiTheme="minorHAnsi" w:hAnsiTheme="minorHAnsi" w:cstheme="minorHAnsi"/>
                <w:color w:val="auto"/>
                <w:u w:val="none"/>
                <w:lang w:val="en-US"/>
              </w:rPr>
              <w:t>:</w:t>
            </w:r>
            <w:r w:rsidRPr="007E757D">
              <w:rPr>
                <w:rStyle w:val="-"/>
                <w:lang w:val="en-US"/>
              </w:rPr>
              <w:t xml:space="preserve"> </w:t>
            </w:r>
            <w:hyperlink r:id="rId21" w:history="1">
              <w:r w:rsidRPr="0043444C">
                <w:rPr>
                  <w:rStyle w:val="-"/>
                  <w:lang w:val="en-US"/>
                </w:rPr>
                <w:t>https://rhapsodoi.org/</w:t>
              </w:r>
            </w:hyperlink>
          </w:p>
          <w:p w14:paraId="4C90FC48" w14:textId="4AEBE83C" w:rsidR="007E757D" w:rsidRPr="007E757D" w:rsidRDefault="007E757D" w:rsidP="002E5719">
            <w:pPr>
              <w:pStyle w:val="ab"/>
              <w:numPr>
                <w:ilvl w:val="0"/>
                <w:numId w:val="10"/>
              </w:numPr>
              <w:tabs>
                <w:tab w:val="left" w:pos="340"/>
              </w:tabs>
              <w:spacing w:after="0" w:line="240" w:lineRule="auto"/>
              <w:contextualSpacing w:val="0"/>
              <w:jc w:val="both"/>
              <w:rPr>
                <w:rStyle w:val="-"/>
                <w:rFonts w:asciiTheme="minorHAnsi" w:hAnsiTheme="minorHAnsi" w:cstheme="minorHAnsi"/>
                <w:color w:val="auto"/>
                <w:u w:val="none"/>
                <w:lang w:val="en-US"/>
              </w:rPr>
            </w:pPr>
            <w:r>
              <w:rPr>
                <w:rStyle w:val="-"/>
                <w:rFonts w:asciiTheme="minorHAnsi" w:hAnsiTheme="minorHAnsi" w:cstheme="minorHAnsi"/>
                <w:color w:val="auto"/>
                <w:u w:val="none"/>
                <w:lang w:val="en-US"/>
              </w:rPr>
              <w:t xml:space="preserve">Some Greek Philosophical Terms: </w:t>
            </w:r>
            <w:hyperlink r:id="rId22" w:history="1">
              <w:r w:rsidRPr="0043444C">
                <w:rPr>
                  <w:rStyle w:val="-"/>
                  <w:rFonts w:asciiTheme="minorHAnsi" w:hAnsiTheme="minorHAnsi" w:cstheme="minorHAnsi"/>
                  <w:lang w:val="en-US"/>
                </w:rPr>
                <w:t>https://academic.mu.edu/taylorr/Ancient_Philosophy_Spring_2016/Greek_terms.html</w:t>
              </w:r>
            </w:hyperlink>
            <w:r>
              <w:rPr>
                <w:rStyle w:val="-"/>
                <w:rFonts w:asciiTheme="minorHAnsi" w:hAnsiTheme="minorHAnsi" w:cstheme="minorHAnsi"/>
                <w:color w:val="auto"/>
                <w:u w:val="none"/>
                <w:lang w:val="en-US"/>
              </w:rPr>
              <w:t xml:space="preserve"> </w:t>
            </w:r>
          </w:p>
          <w:p w14:paraId="039996C0" w14:textId="7ED4AAA8" w:rsidR="007E757D" w:rsidRPr="007E757D" w:rsidRDefault="007E757D" w:rsidP="002E5719">
            <w:pPr>
              <w:pStyle w:val="ab"/>
              <w:numPr>
                <w:ilvl w:val="0"/>
                <w:numId w:val="10"/>
              </w:numPr>
              <w:tabs>
                <w:tab w:val="left" w:pos="340"/>
              </w:tabs>
              <w:spacing w:after="0" w:line="240" w:lineRule="auto"/>
              <w:contextualSpacing w:val="0"/>
              <w:jc w:val="both"/>
              <w:rPr>
                <w:rStyle w:val="-"/>
                <w:rFonts w:asciiTheme="minorHAnsi" w:hAnsiTheme="minorHAnsi" w:cstheme="minorHAnsi"/>
                <w:color w:val="auto"/>
                <w:u w:val="none"/>
                <w:lang w:val="en-US"/>
              </w:rPr>
            </w:pPr>
            <w:r w:rsidRPr="007E757D">
              <w:rPr>
                <w:rStyle w:val="-"/>
                <w:rFonts w:asciiTheme="minorHAnsi" w:hAnsiTheme="minorHAnsi" w:cstheme="minorHAnsi"/>
                <w:color w:val="auto"/>
                <w:u w:val="none"/>
                <w:lang w:val="en-US"/>
              </w:rPr>
              <w:t>Loebolus</w:t>
            </w:r>
            <w:r>
              <w:rPr>
                <w:rStyle w:val="-"/>
                <w:rFonts w:asciiTheme="minorHAnsi" w:hAnsiTheme="minorHAnsi" w:cstheme="minorHAnsi"/>
                <w:color w:val="auto"/>
                <w:u w:val="none"/>
                <w:lang w:val="en-US"/>
              </w:rPr>
              <w:t>:</w:t>
            </w:r>
            <w:r w:rsidRPr="007E757D">
              <w:rPr>
                <w:rStyle w:val="-"/>
                <w:lang w:val="en-US"/>
              </w:rPr>
              <w:t xml:space="preserve"> </w:t>
            </w:r>
            <w:hyperlink r:id="rId23" w:history="1">
              <w:r w:rsidRPr="0043444C">
                <w:rPr>
                  <w:rStyle w:val="-"/>
                  <w:lang w:val="en-US"/>
                </w:rPr>
                <w:t>https://ryanfb.xyz/loebolus/</w:t>
              </w:r>
            </w:hyperlink>
          </w:p>
          <w:p w14:paraId="59204B62" w14:textId="4487B785" w:rsidR="007E757D" w:rsidRPr="004D13E8" w:rsidRDefault="007E757D" w:rsidP="007E757D">
            <w:pPr>
              <w:pStyle w:val="ab"/>
              <w:tabs>
                <w:tab w:val="left" w:pos="340"/>
              </w:tabs>
              <w:spacing w:after="0" w:line="240" w:lineRule="auto"/>
              <w:contextualSpacing w:val="0"/>
              <w:jc w:val="both"/>
              <w:rPr>
                <w:rStyle w:val="-"/>
                <w:rFonts w:asciiTheme="minorHAnsi" w:hAnsiTheme="minorHAnsi" w:cstheme="minorHAnsi"/>
                <w:color w:val="auto"/>
                <w:u w:val="none"/>
                <w:lang w:val="en-US"/>
              </w:rPr>
            </w:pPr>
          </w:p>
          <w:p w14:paraId="589DC833" w14:textId="77777777" w:rsidR="00B07B0C" w:rsidRPr="004D13E8" w:rsidRDefault="00B07B0C" w:rsidP="00A35D06">
            <w:pPr>
              <w:tabs>
                <w:tab w:val="left" w:pos="340"/>
              </w:tabs>
              <w:jc w:val="both"/>
              <w:rPr>
                <w:rFonts w:asciiTheme="minorHAnsi" w:hAnsiTheme="minorHAnsi" w:cstheme="minorHAnsi"/>
                <w:szCs w:val="22"/>
              </w:rPr>
            </w:pPr>
          </w:p>
          <w:p w14:paraId="38163C79" w14:textId="77777777" w:rsidR="0087399C" w:rsidRPr="004D13E8" w:rsidRDefault="0087399C" w:rsidP="00B07B0C">
            <w:pPr>
              <w:tabs>
                <w:tab w:val="left" w:pos="340"/>
              </w:tabs>
              <w:jc w:val="both"/>
              <w:rPr>
                <w:rFonts w:asciiTheme="minorHAnsi" w:hAnsiTheme="minorHAnsi" w:cstheme="minorHAnsi"/>
                <w:szCs w:val="22"/>
              </w:rPr>
            </w:pPr>
          </w:p>
          <w:p w14:paraId="481AAFAB" w14:textId="77777777" w:rsidR="00B07B0C" w:rsidRPr="004D13E8" w:rsidRDefault="00B07B0C" w:rsidP="00B07B0C">
            <w:pPr>
              <w:tabs>
                <w:tab w:val="left" w:pos="340"/>
              </w:tabs>
              <w:jc w:val="both"/>
              <w:rPr>
                <w:rFonts w:asciiTheme="minorHAnsi" w:hAnsiTheme="minorHAnsi" w:cstheme="minorHAnsi"/>
                <w:szCs w:val="22"/>
              </w:rPr>
            </w:pPr>
          </w:p>
          <w:p w14:paraId="42D2186D" w14:textId="77777777" w:rsidR="00B07B0C" w:rsidRPr="004D13E8" w:rsidRDefault="00B07B0C" w:rsidP="00B07B0C">
            <w:pPr>
              <w:tabs>
                <w:tab w:val="left" w:pos="340"/>
              </w:tabs>
              <w:jc w:val="both"/>
              <w:rPr>
                <w:rFonts w:asciiTheme="minorHAnsi" w:hAnsiTheme="minorHAnsi" w:cstheme="minorHAnsi"/>
                <w:szCs w:val="22"/>
              </w:rPr>
            </w:pPr>
          </w:p>
        </w:tc>
      </w:tr>
      <w:bookmarkEnd w:id="0"/>
    </w:tbl>
    <w:p w14:paraId="41F1A14B" w14:textId="77777777" w:rsidR="000F4FD4" w:rsidRPr="004D13E8" w:rsidRDefault="000F4FD4" w:rsidP="000F4FD4">
      <w:pPr>
        <w:rPr>
          <w:rFonts w:asciiTheme="minorHAnsi" w:hAnsiTheme="minorHAnsi" w:cstheme="minorHAnsi"/>
          <w:b/>
          <w:bCs/>
          <w:szCs w:val="22"/>
        </w:rPr>
      </w:pPr>
    </w:p>
    <w:sectPr w:rsidR="000F4FD4" w:rsidRPr="004D13E8" w:rsidSect="009C028C">
      <w:headerReference w:type="even" r:id="rId24"/>
      <w:footerReference w:type="default" r:id="rId25"/>
      <w:pgSz w:w="11906" w:h="16838" w:code="9"/>
      <w:pgMar w:top="1418" w:right="1418" w:bottom="1418"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A0BA" w14:textId="77777777" w:rsidR="00364F49" w:rsidRDefault="00364F49">
      <w:r>
        <w:separator/>
      </w:r>
    </w:p>
  </w:endnote>
  <w:endnote w:type="continuationSeparator" w:id="0">
    <w:p w14:paraId="1CDD7257" w14:textId="77777777" w:rsidR="00364F49" w:rsidRDefault="0036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672619"/>
      <w:docPartObj>
        <w:docPartGallery w:val="Page Numbers (Bottom of Page)"/>
        <w:docPartUnique/>
      </w:docPartObj>
    </w:sdtPr>
    <w:sdtContent>
      <w:p w14:paraId="28A7B2C1" w14:textId="65A52B7E" w:rsidR="007E757D" w:rsidRDefault="007E757D">
        <w:pPr>
          <w:pStyle w:val="aa"/>
          <w:jc w:val="center"/>
        </w:pPr>
        <w:r>
          <w:fldChar w:fldCharType="begin"/>
        </w:r>
        <w:r>
          <w:instrText>PAGE   \* MERGEFORMAT</w:instrText>
        </w:r>
        <w:r>
          <w:fldChar w:fldCharType="separate"/>
        </w:r>
        <w:r>
          <w:rPr>
            <w:lang w:val="el-GR"/>
          </w:rPr>
          <w:t>2</w:t>
        </w:r>
        <w:r>
          <w:fldChar w:fldCharType="end"/>
        </w:r>
      </w:p>
    </w:sdtContent>
  </w:sdt>
  <w:p w14:paraId="29A87B8A" w14:textId="77777777" w:rsidR="007E757D" w:rsidRDefault="007E757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8D625" w14:textId="77777777" w:rsidR="00364F49" w:rsidRDefault="00364F49">
      <w:r>
        <w:separator/>
      </w:r>
    </w:p>
  </w:footnote>
  <w:footnote w:type="continuationSeparator" w:id="0">
    <w:p w14:paraId="6A2DB133" w14:textId="77777777" w:rsidR="00364F49" w:rsidRDefault="00364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1103" w14:textId="77777777" w:rsidR="00DA6F0D" w:rsidRDefault="00DA6F0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A6874C3" w14:textId="77777777" w:rsidR="00DA6F0D" w:rsidRDefault="00DA6F0D">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DD4"/>
    <w:multiLevelType w:val="hybridMultilevel"/>
    <w:tmpl w:val="70945AA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181D4CD9"/>
    <w:multiLevelType w:val="hybridMultilevel"/>
    <w:tmpl w:val="CD443CF6"/>
    <w:lvl w:ilvl="0" w:tplc="90488696">
      <w:start w:val="1"/>
      <w:numFmt w:val="bullet"/>
      <w:lvlText w:val=""/>
      <w:lvlJc w:val="left"/>
      <w:pPr>
        <w:ind w:left="360" w:hanging="360"/>
      </w:pPr>
      <w:rPr>
        <w:rFonts w:ascii="Symbol" w:hAnsi="Symbol"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8D1817"/>
    <w:multiLevelType w:val="multilevel"/>
    <w:tmpl w:val="AC1A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771298"/>
    <w:multiLevelType w:val="hybridMultilevel"/>
    <w:tmpl w:val="2C6A2CE8"/>
    <w:lvl w:ilvl="0" w:tplc="5590C6FC">
      <w:start w:val="1"/>
      <w:numFmt w:val="bullet"/>
      <w:lvlText w:val=""/>
      <w:lvlJc w:val="left"/>
      <w:pPr>
        <w:ind w:left="360" w:hanging="360"/>
      </w:pPr>
      <w:rPr>
        <w:rFonts w:ascii="Symbol" w:hAnsi="Symbol" w:hint="default"/>
        <w:sz w:val="16"/>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426E4817"/>
    <w:multiLevelType w:val="hybridMultilevel"/>
    <w:tmpl w:val="EC8C3BFE"/>
    <w:lvl w:ilvl="0" w:tplc="D7602B38">
      <w:start w:val="1"/>
      <w:numFmt w:val="decimal"/>
      <w:lvlText w:val="%1."/>
      <w:lvlJc w:val="left"/>
      <w:pPr>
        <w:ind w:left="720" w:hanging="360"/>
      </w:pPr>
      <w:rPr>
        <w:lang w:val="en-U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4E266B4"/>
    <w:multiLevelType w:val="hybridMultilevel"/>
    <w:tmpl w:val="9C340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765ED1"/>
    <w:multiLevelType w:val="hybridMultilevel"/>
    <w:tmpl w:val="EC8C3BFE"/>
    <w:lvl w:ilvl="0" w:tplc="D7602B38">
      <w:start w:val="1"/>
      <w:numFmt w:val="decimal"/>
      <w:lvlText w:val="%1."/>
      <w:lvlJc w:val="left"/>
      <w:pPr>
        <w:ind w:left="720" w:hanging="360"/>
      </w:pPr>
      <w:rPr>
        <w:lang w:val="en-U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85B6D4E"/>
    <w:multiLevelType w:val="hybridMultilevel"/>
    <w:tmpl w:val="4F0861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8D07537"/>
    <w:multiLevelType w:val="hybridMultilevel"/>
    <w:tmpl w:val="0C848CB8"/>
    <w:lvl w:ilvl="0" w:tplc="90488696">
      <w:start w:val="1"/>
      <w:numFmt w:val="bullet"/>
      <w:lvlText w:val=""/>
      <w:lvlJc w:val="left"/>
      <w:pPr>
        <w:ind w:left="360" w:hanging="360"/>
      </w:pPr>
      <w:rPr>
        <w:rFonts w:ascii="Symbol" w:hAnsi="Symbol" w:hint="default"/>
        <w:sz w:val="16"/>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16cid:durableId="519707080">
    <w:abstractNumId w:val="1"/>
  </w:num>
  <w:num w:numId="2" w16cid:durableId="1263222716">
    <w:abstractNumId w:val="10"/>
  </w:num>
  <w:num w:numId="3" w16cid:durableId="1893496196">
    <w:abstractNumId w:val="5"/>
  </w:num>
  <w:num w:numId="4" w16cid:durableId="790589300">
    <w:abstractNumId w:val="3"/>
  </w:num>
  <w:num w:numId="5" w16cid:durableId="453249996">
    <w:abstractNumId w:val="8"/>
  </w:num>
  <w:num w:numId="6" w16cid:durableId="1163814314">
    <w:abstractNumId w:val="4"/>
  </w:num>
  <w:num w:numId="7" w16cid:durableId="605425271">
    <w:abstractNumId w:val="0"/>
  </w:num>
  <w:num w:numId="8" w16cid:durableId="684284394">
    <w:abstractNumId w:val="9"/>
  </w:num>
  <w:num w:numId="9" w16cid:durableId="37972696">
    <w:abstractNumId w:val="2"/>
  </w:num>
  <w:num w:numId="10" w16cid:durableId="30962550">
    <w:abstractNumId w:val="7"/>
  </w:num>
  <w:num w:numId="11" w16cid:durableId="122837247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2E4"/>
    <w:rsid w:val="000205C6"/>
    <w:rsid w:val="00024339"/>
    <w:rsid w:val="000249B9"/>
    <w:rsid w:val="00024BCB"/>
    <w:rsid w:val="0002577E"/>
    <w:rsid w:val="000275E7"/>
    <w:rsid w:val="000275FF"/>
    <w:rsid w:val="00027E26"/>
    <w:rsid w:val="000306CF"/>
    <w:rsid w:val="00030F0D"/>
    <w:rsid w:val="000328C5"/>
    <w:rsid w:val="00033075"/>
    <w:rsid w:val="00033ED5"/>
    <w:rsid w:val="00034998"/>
    <w:rsid w:val="00034D36"/>
    <w:rsid w:val="00037685"/>
    <w:rsid w:val="00040596"/>
    <w:rsid w:val="000410DA"/>
    <w:rsid w:val="00041C10"/>
    <w:rsid w:val="000443E5"/>
    <w:rsid w:val="00045AA2"/>
    <w:rsid w:val="0005007E"/>
    <w:rsid w:val="00052058"/>
    <w:rsid w:val="000528B5"/>
    <w:rsid w:val="0005657A"/>
    <w:rsid w:val="00056B96"/>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2A6D"/>
    <w:rsid w:val="000957CA"/>
    <w:rsid w:val="000964E8"/>
    <w:rsid w:val="000A2CA7"/>
    <w:rsid w:val="000A3476"/>
    <w:rsid w:val="000A4DDE"/>
    <w:rsid w:val="000A55BA"/>
    <w:rsid w:val="000A566B"/>
    <w:rsid w:val="000B07DB"/>
    <w:rsid w:val="000B0B08"/>
    <w:rsid w:val="000B35D0"/>
    <w:rsid w:val="000B7F47"/>
    <w:rsid w:val="000C3A17"/>
    <w:rsid w:val="000C4334"/>
    <w:rsid w:val="000C4E47"/>
    <w:rsid w:val="000D066F"/>
    <w:rsid w:val="000D135A"/>
    <w:rsid w:val="000D1CF6"/>
    <w:rsid w:val="000D3ACC"/>
    <w:rsid w:val="000D4B88"/>
    <w:rsid w:val="000D5EC2"/>
    <w:rsid w:val="000D6BAA"/>
    <w:rsid w:val="000E0223"/>
    <w:rsid w:val="000E0695"/>
    <w:rsid w:val="000E06F0"/>
    <w:rsid w:val="000E0F94"/>
    <w:rsid w:val="000E1343"/>
    <w:rsid w:val="000E1AA6"/>
    <w:rsid w:val="000E2606"/>
    <w:rsid w:val="000E3FF4"/>
    <w:rsid w:val="000E42EA"/>
    <w:rsid w:val="000E6CD4"/>
    <w:rsid w:val="000F4FD4"/>
    <w:rsid w:val="000F573F"/>
    <w:rsid w:val="001000AC"/>
    <w:rsid w:val="00101E11"/>
    <w:rsid w:val="001026B2"/>
    <w:rsid w:val="00102A4A"/>
    <w:rsid w:val="00102FF4"/>
    <w:rsid w:val="001049B1"/>
    <w:rsid w:val="00104D8C"/>
    <w:rsid w:val="00105309"/>
    <w:rsid w:val="00106BA2"/>
    <w:rsid w:val="00110E4A"/>
    <w:rsid w:val="00111A75"/>
    <w:rsid w:val="00114CEF"/>
    <w:rsid w:val="001150E1"/>
    <w:rsid w:val="001151DF"/>
    <w:rsid w:val="001158E3"/>
    <w:rsid w:val="00115AD9"/>
    <w:rsid w:val="001173EF"/>
    <w:rsid w:val="001220F6"/>
    <w:rsid w:val="00124681"/>
    <w:rsid w:val="00124788"/>
    <w:rsid w:val="00131063"/>
    <w:rsid w:val="00132DAE"/>
    <w:rsid w:val="001347BE"/>
    <w:rsid w:val="00134951"/>
    <w:rsid w:val="00134B1A"/>
    <w:rsid w:val="0013660E"/>
    <w:rsid w:val="00136E4A"/>
    <w:rsid w:val="001371FD"/>
    <w:rsid w:val="0014237E"/>
    <w:rsid w:val="00144568"/>
    <w:rsid w:val="0014708D"/>
    <w:rsid w:val="0014716A"/>
    <w:rsid w:val="001472FA"/>
    <w:rsid w:val="00151016"/>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4198"/>
    <w:rsid w:val="001A58AA"/>
    <w:rsid w:val="001A5D1A"/>
    <w:rsid w:val="001A65BD"/>
    <w:rsid w:val="001A6E29"/>
    <w:rsid w:val="001A75E5"/>
    <w:rsid w:val="001B2C9D"/>
    <w:rsid w:val="001B36BC"/>
    <w:rsid w:val="001B42AA"/>
    <w:rsid w:val="001B5AF1"/>
    <w:rsid w:val="001B647B"/>
    <w:rsid w:val="001B78EE"/>
    <w:rsid w:val="001C2D16"/>
    <w:rsid w:val="001C37B5"/>
    <w:rsid w:val="001C45DD"/>
    <w:rsid w:val="001C59F2"/>
    <w:rsid w:val="001C6883"/>
    <w:rsid w:val="001D06B9"/>
    <w:rsid w:val="001D11D9"/>
    <w:rsid w:val="001D2E43"/>
    <w:rsid w:val="001D3187"/>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077C"/>
    <w:rsid w:val="00205B36"/>
    <w:rsid w:val="002074B4"/>
    <w:rsid w:val="002077B9"/>
    <w:rsid w:val="00207E32"/>
    <w:rsid w:val="00212148"/>
    <w:rsid w:val="002130EC"/>
    <w:rsid w:val="00213626"/>
    <w:rsid w:val="00214401"/>
    <w:rsid w:val="00214E59"/>
    <w:rsid w:val="00216F25"/>
    <w:rsid w:val="0022013C"/>
    <w:rsid w:val="00220BCB"/>
    <w:rsid w:val="00222F35"/>
    <w:rsid w:val="00225396"/>
    <w:rsid w:val="00227934"/>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2D46"/>
    <w:rsid w:val="00265F0D"/>
    <w:rsid w:val="002706A7"/>
    <w:rsid w:val="00271BEE"/>
    <w:rsid w:val="00271F7D"/>
    <w:rsid w:val="00272884"/>
    <w:rsid w:val="0027626F"/>
    <w:rsid w:val="00276F93"/>
    <w:rsid w:val="00277781"/>
    <w:rsid w:val="00280486"/>
    <w:rsid w:val="00280BFE"/>
    <w:rsid w:val="0028166F"/>
    <w:rsid w:val="00282FAB"/>
    <w:rsid w:val="00285D8B"/>
    <w:rsid w:val="00286A85"/>
    <w:rsid w:val="002874EB"/>
    <w:rsid w:val="0029057A"/>
    <w:rsid w:val="00294DA3"/>
    <w:rsid w:val="00296F0C"/>
    <w:rsid w:val="002A03B0"/>
    <w:rsid w:val="002A157B"/>
    <w:rsid w:val="002A211F"/>
    <w:rsid w:val="002A44CF"/>
    <w:rsid w:val="002A5183"/>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3C95"/>
    <w:rsid w:val="002E5719"/>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365F"/>
    <w:rsid w:val="00314A8F"/>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51AC"/>
    <w:rsid w:val="003379E6"/>
    <w:rsid w:val="003403BB"/>
    <w:rsid w:val="0034072B"/>
    <w:rsid w:val="00341341"/>
    <w:rsid w:val="003439C9"/>
    <w:rsid w:val="003445BF"/>
    <w:rsid w:val="00344ABE"/>
    <w:rsid w:val="003457C6"/>
    <w:rsid w:val="003502E3"/>
    <w:rsid w:val="00350F13"/>
    <w:rsid w:val="00352D0C"/>
    <w:rsid w:val="00353C50"/>
    <w:rsid w:val="00354399"/>
    <w:rsid w:val="00355C87"/>
    <w:rsid w:val="003561DF"/>
    <w:rsid w:val="0035685C"/>
    <w:rsid w:val="003575C7"/>
    <w:rsid w:val="00361F67"/>
    <w:rsid w:val="0036291A"/>
    <w:rsid w:val="00362ECB"/>
    <w:rsid w:val="00364290"/>
    <w:rsid w:val="00364D8D"/>
    <w:rsid w:val="00364F49"/>
    <w:rsid w:val="0037038F"/>
    <w:rsid w:val="0037048E"/>
    <w:rsid w:val="003706EF"/>
    <w:rsid w:val="0037154B"/>
    <w:rsid w:val="00371977"/>
    <w:rsid w:val="00371CC2"/>
    <w:rsid w:val="003735D6"/>
    <w:rsid w:val="003756BA"/>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395E"/>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1F5D"/>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3423"/>
    <w:rsid w:val="0041592E"/>
    <w:rsid w:val="00417268"/>
    <w:rsid w:val="00420A16"/>
    <w:rsid w:val="00420B9D"/>
    <w:rsid w:val="004211BF"/>
    <w:rsid w:val="004216E3"/>
    <w:rsid w:val="0042341E"/>
    <w:rsid w:val="004240A2"/>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643E"/>
    <w:rsid w:val="00457321"/>
    <w:rsid w:val="00457F58"/>
    <w:rsid w:val="00460312"/>
    <w:rsid w:val="00460C82"/>
    <w:rsid w:val="00460EF8"/>
    <w:rsid w:val="00462380"/>
    <w:rsid w:val="004641A2"/>
    <w:rsid w:val="004655D5"/>
    <w:rsid w:val="00465811"/>
    <w:rsid w:val="00466770"/>
    <w:rsid w:val="00472734"/>
    <w:rsid w:val="004729DF"/>
    <w:rsid w:val="00473C87"/>
    <w:rsid w:val="004740B9"/>
    <w:rsid w:val="00477325"/>
    <w:rsid w:val="00477944"/>
    <w:rsid w:val="00477B9C"/>
    <w:rsid w:val="00483497"/>
    <w:rsid w:val="00483ABF"/>
    <w:rsid w:val="00484ADB"/>
    <w:rsid w:val="00485AB4"/>
    <w:rsid w:val="00485DC2"/>
    <w:rsid w:val="00486276"/>
    <w:rsid w:val="00486306"/>
    <w:rsid w:val="0049018B"/>
    <w:rsid w:val="0049055C"/>
    <w:rsid w:val="00490587"/>
    <w:rsid w:val="00490903"/>
    <w:rsid w:val="00492638"/>
    <w:rsid w:val="00495E55"/>
    <w:rsid w:val="0049775F"/>
    <w:rsid w:val="00497B98"/>
    <w:rsid w:val="004A0629"/>
    <w:rsid w:val="004A1AD6"/>
    <w:rsid w:val="004A2870"/>
    <w:rsid w:val="004A2F47"/>
    <w:rsid w:val="004A7888"/>
    <w:rsid w:val="004B0B08"/>
    <w:rsid w:val="004B0CB7"/>
    <w:rsid w:val="004B22B4"/>
    <w:rsid w:val="004B2B07"/>
    <w:rsid w:val="004B2FD4"/>
    <w:rsid w:val="004B5FA0"/>
    <w:rsid w:val="004B66A4"/>
    <w:rsid w:val="004B759D"/>
    <w:rsid w:val="004B7CDA"/>
    <w:rsid w:val="004C0CD5"/>
    <w:rsid w:val="004C6042"/>
    <w:rsid w:val="004C6CEE"/>
    <w:rsid w:val="004C6E71"/>
    <w:rsid w:val="004C7FD9"/>
    <w:rsid w:val="004D13E8"/>
    <w:rsid w:val="004D1BE5"/>
    <w:rsid w:val="004D2D4E"/>
    <w:rsid w:val="004D3382"/>
    <w:rsid w:val="004D436C"/>
    <w:rsid w:val="004D48DC"/>
    <w:rsid w:val="004D552E"/>
    <w:rsid w:val="004D7169"/>
    <w:rsid w:val="004D78E9"/>
    <w:rsid w:val="004E1CD8"/>
    <w:rsid w:val="004E20E1"/>
    <w:rsid w:val="004E6087"/>
    <w:rsid w:val="004E6291"/>
    <w:rsid w:val="004E7274"/>
    <w:rsid w:val="004E7E0A"/>
    <w:rsid w:val="004F14DF"/>
    <w:rsid w:val="004F2431"/>
    <w:rsid w:val="004F3901"/>
    <w:rsid w:val="004F41D3"/>
    <w:rsid w:val="004F6858"/>
    <w:rsid w:val="004F6C27"/>
    <w:rsid w:val="004F6D2C"/>
    <w:rsid w:val="004F7794"/>
    <w:rsid w:val="00502733"/>
    <w:rsid w:val="00502E98"/>
    <w:rsid w:val="00504010"/>
    <w:rsid w:val="0050455A"/>
    <w:rsid w:val="00505DA5"/>
    <w:rsid w:val="00507E7F"/>
    <w:rsid w:val="00510B88"/>
    <w:rsid w:val="00510FA5"/>
    <w:rsid w:val="0051156F"/>
    <w:rsid w:val="00511E47"/>
    <w:rsid w:val="0051200E"/>
    <w:rsid w:val="00513B82"/>
    <w:rsid w:val="00513F1F"/>
    <w:rsid w:val="00514D7F"/>
    <w:rsid w:val="00522EE9"/>
    <w:rsid w:val="005231D3"/>
    <w:rsid w:val="00523D13"/>
    <w:rsid w:val="00523E2C"/>
    <w:rsid w:val="00526739"/>
    <w:rsid w:val="00526E51"/>
    <w:rsid w:val="005314D4"/>
    <w:rsid w:val="00532B1C"/>
    <w:rsid w:val="00534C2C"/>
    <w:rsid w:val="005359F8"/>
    <w:rsid w:val="00535AA0"/>
    <w:rsid w:val="00536B09"/>
    <w:rsid w:val="005400E6"/>
    <w:rsid w:val="00540C82"/>
    <w:rsid w:val="005410F5"/>
    <w:rsid w:val="00546047"/>
    <w:rsid w:val="005464A0"/>
    <w:rsid w:val="00550B61"/>
    <w:rsid w:val="00552661"/>
    <w:rsid w:val="00553D55"/>
    <w:rsid w:val="00555E43"/>
    <w:rsid w:val="005576D8"/>
    <w:rsid w:val="00560B00"/>
    <w:rsid w:val="00561B2C"/>
    <w:rsid w:val="00562CCC"/>
    <w:rsid w:val="00564A87"/>
    <w:rsid w:val="005653AC"/>
    <w:rsid w:val="005655E4"/>
    <w:rsid w:val="00565796"/>
    <w:rsid w:val="00566152"/>
    <w:rsid w:val="005667DA"/>
    <w:rsid w:val="005672D7"/>
    <w:rsid w:val="005712F1"/>
    <w:rsid w:val="0057137E"/>
    <w:rsid w:val="0057266B"/>
    <w:rsid w:val="00573222"/>
    <w:rsid w:val="00575CC1"/>
    <w:rsid w:val="00576F02"/>
    <w:rsid w:val="005773B3"/>
    <w:rsid w:val="00580EB3"/>
    <w:rsid w:val="00581F55"/>
    <w:rsid w:val="005820F8"/>
    <w:rsid w:val="005829DE"/>
    <w:rsid w:val="005841A6"/>
    <w:rsid w:val="0059066F"/>
    <w:rsid w:val="005968B6"/>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47E6"/>
    <w:rsid w:val="005C51A0"/>
    <w:rsid w:val="005C6084"/>
    <w:rsid w:val="005D135D"/>
    <w:rsid w:val="005D1A9E"/>
    <w:rsid w:val="005D3260"/>
    <w:rsid w:val="005D3BD0"/>
    <w:rsid w:val="005D64AF"/>
    <w:rsid w:val="005E096A"/>
    <w:rsid w:val="005E3207"/>
    <w:rsid w:val="005E3C04"/>
    <w:rsid w:val="005E3E18"/>
    <w:rsid w:val="005E4CDD"/>
    <w:rsid w:val="005F1D7B"/>
    <w:rsid w:val="00600396"/>
    <w:rsid w:val="0060443B"/>
    <w:rsid w:val="00606296"/>
    <w:rsid w:val="00606935"/>
    <w:rsid w:val="00607285"/>
    <w:rsid w:val="00607F29"/>
    <w:rsid w:val="00611A6D"/>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4086"/>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0A53"/>
    <w:rsid w:val="006829DC"/>
    <w:rsid w:val="00683AB2"/>
    <w:rsid w:val="00684858"/>
    <w:rsid w:val="0068638A"/>
    <w:rsid w:val="00686460"/>
    <w:rsid w:val="00686C41"/>
    <w:rsid w:val="00686E99"/>
    <w:rsid w:val="0069104C"/>
    <w:rsid w:val="0069451A"/>
    <w:rsid w:val="0069485E"/>
    <w:rsid w:val="006A0172"/>
    <w:rsid w:val="006A1698"/>
    <w:rsid w:val="006A6323"/>
    <w:rsid w:val="006A7193"/>
    <w:rsid w:val="006B0C77"/>
    <w:rsid w:val="006B1A7F"/>
    <w:rsid w:val="006B36B1"/>
    <w:rsid w:val="006C1F50"/>
    <w:rsid w:val="006C2E14"/>
    <w:rsid w:val="006C4599"/>
    <w:rsid w:val="006C5E10"/>
    <w:rsid w:val="006C6543"/>
    <w:rsid w:val="006C6820"/>
    <w:rsid w:val="006C6950"/>
    <w:rsid w:val="006C6B65"/>
    <w:rsid w:val="006C6BE9"/>
    <w:rsid w:val="006C7193"/>
    <w:rsid w:val="006D091A"/>
    <w:rsid w:val="006D2229"/>
    <w:rsid w:val="006D3089"/>
    <w:rsid w:val="006D32F4"/>
    <w:rsid w:val="006D3AE0"/>
    <w:rsid w:val="006D3FC4"/>
    <w:rsid w:val="006D44A8"/>
    <w:rsid w:val="006D460C"/>
    <w:rsid w:val="006D4994"/>
    <w:rsid w:val="006E07B0"/>
    <w:rsid w:val="006E1C86"/>
    <w:rsid w:val="006E30FE"/>
    <w:rsid w:val="006E3E4C"/>
    <w:rsid w:val="006E46BA"/>
    <w:rsid w:val="006E4B9A"/>
    <w:rsid w:val="006E4DF2"/>
    <w:rsid w:val="006E6CA2"/>
    <w:rsid w:val="006F237A"/>
    <w:rsid w:val="006F6674"/>
    <w:rsid w:val="006F753E"/>
    <w:rsid w:val="0070027C"/>
    <w:rsid w:val="00700BE6"/>
    <w:rsid w:val="00701396"/>
    <w:rsid w:val="007025EC"/>
    <w:rsid w:val="00702B05"/>
    <w:rsid w:val="00704DB8"/>
    <w:rsid w:val="0070599F"/>
    <w:rsid w:val="00705AAD"/>
    <w:rsid w:val="0070630B"/>
    <w:rsid w:val="00706DDA"/>
    <w:rsid w:val="00707387"/>
    <w:rsid w:val="007073D0"/>
    <w:rsid w:val="0071030B"/>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3DD"/>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1A2"/>
    <w:rsid w:val="00776DE6"/>
    <w:rsid w:val="0077774D"/>
    <w:rsid w:val="00780F21"/>
    <w:rsid w:val="00780FBF"/>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955"/>
    <w:rsid w:val="007D3CD9"/>
    <w:rsid w:val="007E0C72"/>
    <w:rsid w:val="007E277A"/>
    <w:rsid w:val="007E29E5"/>
    <w:rsid w:val="007E3B64"/>
    <w:rsid w:val="007E6482"/>
    <w:rsid w:val="007E757D"/>
    <w:rsid w:val="007F00E3"/>
    <w:rsid w:val="007F1C55"/>
    <w:rsid w:val="007F217F"/>
    <w:rsid w:val="007F460A"/>
    <w:rsid w:val="007F5893"/>
    <w:rsid w:val="007F58AA"/>
    <w:rsid w:val="007F5FDC"/>
    <w:rsid w:val="0080065F"/>
    <w:rsid w:val="008023B4"/>
    <w:rsid w:val="00803835"/>
    <w:rsid w:val="00804786"/>
    <w:rsid w:val="00804ED0"/>
    <w:rsid w:val="00805B3C"/>
    <w:rsid w:val="00812870"/>
    <w:rsid w:val="0081541E"/>
    <w:rsid w:val="00816AC1"/>
    <w:rsid w:val="00817494"/>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7A5"/>
    <w:rsid w:val="00846C71"/>
    <w:rsid w:val="0085019A"/>
    <w:rsid w:val="00855E56"/>
    <w:rsid w:val="008601ED"/>
    <w:rsid w:val="00861DE7"/>
    <w:rsid w:val="00864C7D"/>
    <w:rsid w:val="00866108"/>
    <w:rsid w:val="00866760"/>
    <w:rsid w:val="00866812"/>
    <w:rsid w:val="00866FF7"/>
    <w:rsid w:val="00867295"/>
    <w:rsid w:val="008714FF"/>
    <w:rsid w:val="00872447"/>
    <w:rsid w:val="0087399C"/>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1DB3"/>
    <w:rsid w:val="008D5D8C"/>
    <w:rsid w:val="008D5EA8"/>
    <w:rsid w:val="008D61D0"/>
    <w:rsid w:val="008D68D4"/>
    <w:rsid w:val="008D6D4C"/>
    <w:rsid w:val="008D73C2"/>
    <w:rsid w:val="008D73E5"/>
    <w:rsid w:val="008E17FD"/>
    <w:rsid w:val="008E253C"/>
    <w:rsid w:val="008E3AF1"/>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1579"/>
    <w:rsid w:val="0092212A"/>
    <w:rsid w:val="0092252B"/>
    <w:rsid w:val="00922677"/>
    <w:rsid w:val="009262FA"/>
    <w:rsid w:val="00926AEC"/>
    <w:rsid w:val="00927BCD"/>
    <w:rsid w:val="00927F42"/>
    <w:rsid w:val="009326C0"/>
    <w:rsid w:val="00936764"/>
    <w:rsid w:val="00936B3E"/>
    <w:rsid w:val="00937B68"/>
    <w:rsid w:val="00940890"/>
    <w:rsid w:val="00941C82"/>
    <w:rsid w:val="00945FB5"/>
    <w:rsid w:val="00946979"/>
    <w:rsid w:val="00947099"/>
    <w:rsid w:val="00947CDE"/>
    <w:rsid w:val="009501E8"/>
    <w:rsid w:val="0095228F"/>
    <w:rsid w:val="00952678"/>
    <w:rsid w:val="00955CCB"/>
    <w:rsid w:val="00956FDE"/>
    <w:rsid w:val="009644E3"/>
    <w:rsid w:val="00964DA1"/>
    <w:rsid w:val="0096523C"/>
    <w:rsid w:val="00966C4D"/>
    <w:rsid w:val="00966E25"/>
    <w:rsid w:val="00967F41"/>
    <w:rsid w:val="00967FD1"/>
    <w:rsid w:val="00970592"/>
    <w:rsid w:val="00971DBD"/>
    <w:rsid w:val="009722E9"/>
    <w:rsid w:val="00972D53"/>
    <w:rsid w:val="009737A8"/>
    <w:rsid w:val="009754DE"/>
    <w:rsid w:val="009800BC"/>
    <w:rsid w:val="0098023E"/>
    <w:rsid w:val="00982D22"/>
    <w:rsid w:val="009830A7"/>
    <w:rsid w:val="00983485"/>
    <w:rsid w:val="00983C02"/>
    <w:rsid w:val="0098575F"/>
    <w:rsid w:val="00985BA3"/>
    <w:rsid w:val="00994EA6"/>
    <w:rsid w:val="0099566D"/>
    <w:rsid w:val="00995B1E"/>
    <w:rsid w:val="00995B64"/>
    <w:rsid w:val="00995D21"/>
    <w:rsid w:val="00995D80"/>
    <w:rsid w:val="0099790F"/>
    <w:rsid w:val="009A0C50"/>
    <w:rsid w:val="009A0C85"/>
    <w:rsid w:val="009A1642"/>
    <w:rsid w:val="009A2099"/>
    <w:rsid w:val="009A3AA3"/>
    <w:rsid w:val="009A508C"/>
    <w:rsid w:val="009A55B2"/>
    <w:rsid w:val="009A6029"/>
    <w:rsid w:val="009A6075"/>
    <w:rsid w:val="009A6152"/>
    <w:rsid w:val="009B1C56"/>
    <w:rsid w:val="009B1F39"/>
    <w:rsid w:val="009B3191"/>
    <w:rsid w:val="009B55CB"/>
    <w:rsid w:val="009B5646"/>
    <w:rsid w:val="009B638F"/>
    <w:rsid w:val="009B6E50"/>
    <w:rsid w:val="009C028C"/>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1040"/>
    <w:rsid w:val="009E5962"/>
    <w:rsid w:val="009E5F66"/>
    <w:rsid w:val="009E5FB9"/>
    <w:rsid w:val="009E7779"/>
    <w:rsid w:val="009E7B07"/>
    <w:rsid w:val="009F6FEA"/>
    <w:rsid w:val="00A00113"/>
    <w:rsid w:val="00A00EB0"/>
    <w:rsid w:val="00A02135"/>
    <w:rsid w:val="00A03499"/>
    <w:rsid w:val="00A03BB9"/>
    <w:rsid w:val="00A063A6"/>
    <w:rsid w:val="00A07504"/>
    <w:rsid w:val="00A07615"/>
    <w:rsid w:val="00A1008B"/>
    <w:rsid w:val="00A123F0"/>
    <w:rsid w:val="00A134B7"/>
    <w:rsid w:val="00A14066"/>
    <w:rsid w:val="00A14B8C"/>
    <w:rsid w:val="00A156A5"/>
    <w:rsid w:val="00A15ED0"/>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35985"/>
    <w:rsid w:val="00A35D06"/>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3991"/>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050B"/>
    <w:rsid w:val="00B01560"/>
    <w:rsid w:val="00B03988"/>
    <w:rsid w:val="00B03B1E"/>
    <w:rsid w:val="00B04153"/>
    <w:rsid w:val="00B07B0C"/>
    <w:rsid w:val="00B10D57"/>
    <w:rsid w:val="00B13106"/>
    <w:rsid w:val="00B1500E"/>
    <w:rsid w:val="00B15D9D"/>
    <w:rsid w:val="00B160B7"/>
    <w:rsid w:val="00B23D40"/>
    <w:rsid w:val="00B245EF"/>
    <w:rsid w:val="00B30FE0"/>
    <w:rsid w:val="00B32D90"/>
    <w:rsid w:val="00B3321C"/>
    <w:rsid w:val="00B34D0C"/>
    <w:rsid w:val="00B36D17"/>
    <w:rsid w:val="00B374D1"/>
    <w:rsid w:val="00B42143"/>
    <w:rsid w:val="00B4658E"/>
    <w:rsid w:val="00B468E0"/>
    <w:rsid w:val="00B47190"/>
    <w:rsid w:val="00B52893"/>
    <w:rsid w:val="00B52AAC"/>
    <w:rsid w:val="00B54474"/>
    <w:rsid w:val="00B54C74"/>
    <w:rsid w:val="00B56AD2"/>
    <w:rsid w:val="00B56BD6"/>
    <w:rsid w:val="00B574D8"/>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773EE"/>
    <w:rsid w:val="00B8026C"/>
    <w:rsid w:val="00B80A74"/>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242A"/>
    <w:rsid w:val="00BC3BEF"/>
    <w:rsid w:val="00BC5C03"/>
    <w:rsid w:val="00BC6E04"/>
    <w:rsid w:val="00BC77EA"/>
    <w:rsid w:val="00BD0074"/>
    <w:rsid w:val="00BD1234"/>
    <w:rsid w:val="00BD2268"/>
    <w:rsid w:val="00BD39AA"/>
    <w:rsid w:val="00BD4825"/>
    <w:rsid w:val="00BD535A"/>
    <w:rsid w:val="00BD6C7F"/>
    <w:rsid w:val="00BD7C5E"/>
    <w:rsid w:val="00BE036B"/>
    <w:rsid w:val="00BE3AFE"/>
    <w:rsid w:val="00BE44AE"/>
    <w:rsid w:val="00BE4E8B"/>
    <w:rsid w:val="00BE505A"/>
    <w:rsid w:val="00BE5DFD"/>
    <w:rsid w:val="00BE5E89"/>
    <w:rsid w:val="00BE6EBC"/>
    <w:rsid w:val="00BF0CB0"/>
    <w:rsid w:val="00BF16C6"/>
    <w:rsid w:val="00BF2C08"/>
    <w:rsid w:val="00BF2C6F"/>
    <w:rsid w:val="00BF3C69"/>
    <w:rsid w:val="00BF493F"/>
    <w:rsid w:val="00BF5351"/>
    <w:rsid w:val="00BF5542"/>
    <w:rsid w:val="00BF6CD5"/>
    <w:rsid w:val="00BF73CD"/>
    <w:rsid w:val="00C00B62"/>
    <w:rsid w:val="00C01797"/>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1A6E"/>
    <w:rsid w:val="00C32006"/>
    <w:rsid w:val="00C33460"/>
    <w:rsid w:val="00C33A80"/>
    <w:rsid w:val="00C33D83"/>
    <w:rsid w:val="00C363EF"/>
    <w:rsid w:val="00C401C5"/>
    <w:rsid w:val="00C442C8"/>
    <w:rsid w:val="00C4452B"/>
    <w:rsid w:val="00C44C70"/>
    <w:rsid w:val="00C462AF"/>
    <w:rsid w:val="00C474E1"/>
    <w:rsid w:val="00C47DC1"/>
    <w:rsid w:val="00C5277B"/>
    <w:rsid w:val="00C52993"/>
    <w:rsid w:val="00C55937"/>
    <w:rsid w:val="00C56E49"/>
    <w:rsid w:val="00C57BFA"/>
    <w:rsid w:val="00C603AF"/>
    <w:rsid w:val="00C6044D"/>
    <w:rsid w:val="00C60BDE"/>
    <w:rsid w:val="00C61735"/>
    <w:rsid w:val="00C61B6E"/>
    <w:rsid w:val="00C62055"/>
    <w:rsid w:val="00C62151"/>
    <w:rsid w:val="00C63B11"/>
    <w:rsid w:val="00C63ECF"/>
    <w:rsid w:val="00C6408E"/>
    <w:rsid w:val="00C723F3"/>
    <w:rsid w:val="00C73B78"/>
    <w:rsid w:val="00C75BA4"/>
    <w:rsid w:val="00C75BF6"/>
    <w:rsid w:val="00C760A3"/>
    <w:rsid w:val="00C7650E"/>
    <w:rsid w:val="00C808E0"/>
    <w:rsid w:val="00C80950"/>
    <w:rsid w:val="00C80EAC"/>
    <w:rsid w:val="00C81911"/>
    <w:rsid w:val="00C831AD"/>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08B"/>
    <w:rsid w:val="00CC3B95"/>
    <w:rsid w:val="00CC528A"/>
    <w:rsid w:val="00CC56FB"/>
    <w:rsid w:val="00CC5E1F"/>
    <w:rsid w:val="00CC68AE"/>
    <w:rsid w:val="00CC6A8F"/>
    <w:rsid w:val="00CC716E"/>
    <w:rsid w:val="00CD19FA"/>
    <w:rsid w:val="00CD1A94"/>
    <w:rsid w:val="00CD2557"/>
    <w:rsid w:val="00CD487B"/>
    <w:rsid w:val="00CD4CEF"/>
    <w:rsid w:val="00CD720F"/>
    <w:rsid w:val="00CD7D32"/>
    <w:rsid w:val="00CE077F"/>
    <w:rsid w:val="00CE1486"/>
    <w:rsid w:val="00CE3C25"/>
    <w:rsid w:val="00CE679F"/>
    <w:rsid w:val="00CF0B51"/>
    <w:rsid w:val="00CF1623"/>
    <w:rsid w:val="00CF3802"/>
    <w:rsid w:val="00CF3EA8"/>
    <w:rsid w:val="00CF466D"/>
    <w:rsid w:val="00CF5338"/>
    <w:rsid w:val="00CF588B"/>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4F"/>
    <w:rsid w:val="00D46363"/>
    <w:rsid w:val="00D47E63"/>
    <w:rsid w:val="00D5042C"/>
    <w:rsid w:val="00D50789"/>
    <w:rsid w:val="00D54B87"/>
    <w:rsid w:val="00D552FB"/>
    <w:rsid w:val="00D607C2"/>
    <w:rsid w:val="00D62795"/>
    <w:rsid w:val="00D6343C"/>
    <w:rsid w:val="00D63637"/>
    <w:rsid w:val="00D65538"/>
    <w:rsid w:val="00D65D40"/>
    <w:rsid w:val="00D67528"/>
    <w:rsid w:val="00D6763F"/>
    <w:rsid w:val="00D67FE9"/>
    <w:rsid w:val="00D7319C"/>
    <w:rsid w:val="00D768ED"/>
    <w:rsid w:val="00D76EE7"/>
    <w:rsid w:val="00D7719E"/>
    <w:rsid w:val="00D7727E"/>
    <w:rsid w:val="00D77D26"/>
    <w:rsid w:val="00D812A3"/>
    <w:rsid w:val="00D819FF"/>
    <w:rsid w:val="00D85206"/>
    <w:rsid w:val="00D8525B"/>
    <w:rsid w:val="00D862D5"/>
    <w:rsid w:val="00D905F8"/>
    <w:rsid w:val="00D9383A"/>
    <w:rsid w:val="00D9642D"/>
    <w:rsid w:val="00D971F5"/>
    <w:rsid w:val="00D975D7"/>
    <w:rsid w:val="00DA1833"/>
    <w:rsid w:val="00DA4CA5"/>
    <w:rsid w:val="00DA6763"/>
    <w:rsid w:val="00DA6F0D"/>
    <w:rsid w:val="00DA76A5"/>
    <w:rsid w:val="00DA7894"/>
    <w:rsid w:val="00DB03E4"/>
    <w:rsid w:val="00DB10CB"/>
    <w:rsid w:val="00DB170E"/>
    <w:rsid w:val="00DB25BB"/>
    <w:rsid w:val="00DB3410"/>
    <w:rsid w:val="00DB349F"/>
    <w:rsid w:val="00DB4304"/>
    <w:rsid w:val="00DB5B68"/>
    <w:rsid w:val="00DB628D"/>
    <w:rsid w:val="00DB6AB7"/>
    <w:rsid w:val="00DB7D3B"/>
    <w:rsid w:val="00DC100E"/>
    <w:rsid w:val="00DC1C77"/>
    <w:rsid w:val="00DC3DDC"/>
    <w:rsid w:val="00DC3DED"/>
    <w:rsid w:val="00DC3EE1"/>
    <w:rsid w:val="00DC4081"/>
    <w:rsid w:val="00DC776D"/>
    <w:rsid w:val="00DC79ED"/>
    <w:rsid w:val="00DD028C"/>
    <w:rsid w:val="00DD10DE"/>
    <w:rsid w:val="00DD13FA"/>
    <w:rsid w:val="00DD1C3B"/>
    <w:rsid w:val="00DD28AF"/>
    <w:rsid w:val="00DD3232"/>
    <w:rsid w:val="00DD3CAE"/>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82E"/>
    <w:rsid w:val="00E61A84"/>
    <w:rsid w:val="00E6237E"/>
    <w:rsid w:val="00E64F68"/>
    <w:rsid w:val="00E65B94"/>
    <w:rsid w:val="00E65E4D"/>
    <w:rsid w:val="00E66DE9"/>
    <w:rsid w:val="00E677AA"/>
    <w:rsid w:val="00E67AB8"/>
    <w:rsid w:val="00E718D2"/>
    <w:rsid w:val="00E71E70"/>
    <w:rsid w:val="00E731FB"/>
    <w:rsid w:val="00E76D44"/>
    <w:rsid w:val="00E76E69"/>
    <w:rsid w:val="00E777FC"/>
    <w:rsid w:val="00E8055D"/>
    <w:rsid w:val="00E81907"/>
    <w:rsid w:val="00E84232"/>
    <w:rsid w:val="00E8431A"/>
    <w:rsid w:val="00E848E3"/>
    <w:rsid w:val="00E91744"/>
    <w:rsid w:val="00E91EDC"/>
    <w:rsid w:val="00E96FAF"/>
    <w:rsid w:val="00E9765B"/>
    <w:rsid w:val="00EA1716"/>
    <w:rsid w:val="00EA27BF"/>
    <w:rsid w:val="00EA2815"/>
    <w:rsid w:val="00EA719D"/>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9F0"/>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37D73"/>
    <w:rsid w:val="00F408A7"/>
    <w:rsid w:val="00F414D7"/>
    <w:rsid w:val="00F4333E"/>
    <w:rsid w:val="00F4623E"/>
    <w:rsid w:val="00F47D2A"/>
    <w:rsid w:val="00F51881"/>
    <w:rsid w:val="00F52330"/>
    <w:rsid w:val="00F52DC0"/>
    <w:rsid w:val="00F5357B"/>
    <w:rsid w:val="00F53732"/>
    <w:rsid w:val="00F563E5"/>
    <w:rsid w:val="00F56B3B"/>
    <w:rsid w:val="00F5718D"/>
    <w:rsid w:val="00F60657"/>
    <w:rsid w:val="00F64F38"/>
    <w:rsid w:val="00F67B1F"/>
    <w:rsid w:val="00F72B38"/>
    <w:rsid w:val="00F73409"/>
    <w:rsid w:val="00F73442"/>
    <w:rsid w:val="00F73D1C"/>
    <w:rsid w:val="00F74983"/>
    <w:rsid w:val="00F74A7C"/>
    <w:rsid w:val="00F753E1"/>
    <w:rsid w:val="00F76508"/>
    <w:rsid w:val="00F7770F"/>
    <w:rsid w:val="00F77AAD"/>
    <w:rsid w:val="00F77CCE"/>
    <w:rsid w:val="00F832C9"/>
    <w:rsid w:val="00F84158"/>
    <w:rsid w:val="00F93D32"/>
    <w:rsid w:val="00F952A5"/>
    <w:rsid w:val="00F96C72"/>
    <w:rsid w:val="00FA1BAF"/>
    <w:rsid w:val="00FA38F4"/>
    <w:rsid w:val="00FA5E84"/>
    <w:rsid w:val="00FB074D"/>
    <w:rsid w:val="00FB4EE1"/>
    <w:rsid w:val="00FB5804"/>
    <w:rsid w:val="00FB6134"/>
    <w:rsid w:val="00FB65C4"/>
    <w:rsid w:val="00FB74E7"/>
    <w:rsid w:val="00FC3BA5"/>
    <w:rsid w:val="00FC49E9"/>
    <w:rsid w:val="00FC5BAE"/>
    <w:rsid w:val="00FD2356"/>
    <w:rsid w:val="00FD2E96"/>
    <w:rsid w:val="00FD2ED1"/>
    <w:rsid w:val="00FD37C3"/>
    <w:rsid w:val="00FD51EB"/>
    <w:rsid w:val="00FD575D"/>
    <w:rsid w:val="00FD7DB3"/>
    <w:rsid w:val="00FE2CDE"/>
    <w:rsid w:val="00FE6335"/>
    <w:rsid w:val="00FF0898"/>
    <w:rsid w:val="00FF17F9"/>
    <w:rsid w:val="00FF1DE7"/>
    <w:rsid w:val="00FF2756"/>
    <w:rsid w:val="00FF359F"/>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48F8A"/>
  <w15:docId w15:val="{B777DA7C-DC53-4C11-A68A-9A6D56BC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91A"/>
    <w:pPr>
      <w:widowControl w:val="0"/>
    </w:pPr>
    <w:rPr>
      <w:rFonts w:ascii="Calibri" w:hAnsi="Calibri"/>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locked/>
    <w:rsid w:val="003B23D7"/>
    <w:rPr>
      <w:rFonts w:cs="Times New Roman"/>
      <w:sz w:val="24"/>
      <w:szCs w:val="24"/>
    </w:rPr>
  </w:style>
  <w:style w:type="paragraph" w:styleId="ab">
    <w:name w:val="List Paragraph"/>
    <w:basedOn w:val="a"/>
    <w:uiPriority w:val="34"/>
    <w:qFormat/>
    <w:rsid w:val="007968A7"/>
    <w:pPr>
      <w:spacing w:after="200" w:line="276" w:lineRule="auto"/>
      <w:ind w:left="720"/>
      <w:contextualSpacing/>
    </w:pPr>
    <w:rPr>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20"/>
    <w:qFormat/>
    <w:locked/>
    <w:rsid w:val="00C210BA"/>
    <w:rPr>
      <w:rFonts w:cs="Times New Roman"/>
      <w:i/>
      <w:iCs/>
    </w:rPr>
  </w:style>
  <w:style w:type="character" w:styleId="af3">
    <w:name w:val="Strong"/>
    <w:basedOn w:val="a0"/>
    <w:uiPriority w:val="22"/>
    <w:qFormat/>
    <w:locked/>
    <w:rsid w:val="00305870"/>
    <w:rPr>
      <w:rFonts w:cs="Times New Roman"/>
      <w:b/>
      <w:bCs/>
    </w:rPr>
  </w:style>
  <w:style w:type="paragraph" w:customStyle="1" w:styleId="Default">
    <w:name w:val="Default"/>
    <w:rsid w:val="00700BE6"/>
    <w:pPr>
      <w:autoSpaceDE w:val="0"/>
      <w:autoSpaceDN w:val="0"/>
      <w:adjustRightInd w:val="0"/>
    </w:pPr>
    <w:rPr>
      <w:rFonts w:ascii="Calibri" w:hAnsi="Calibri" w:cs="Calibri"/>
      <w:color w:val="000000"/>
      <w:sz w:val="24"/>
      <w:szCs w:val="24"/>
      <w:lang w:val="el-GR"/>
    </w:rPr>
  </w:style>
  <w:style w:type="paragraph" w:styleId="Web">
    <w:name w:val="Normal (Web)"/>
    <w:basedOn w:val="a"/>
    <w:uiPriority w:val="99"/>
    <w:semiHidden/>
    <w:unhideWhenUsed/>
    <w:locked/>
    <w:rsid w:val="001220F6"/>
    <w:pPr>
      <w:spacing w:before="100" w:beforeAutospacing="1" w:after="100" w:afterAutospacing="1"/>
    </w:pPr>
    <w:rPr>
      <w:lang w:val="el-GR" w:eastAsia="el-GR"/>
    </w:rPr>
  </w:style>
  <w:style w:type="paragraph" w:customStyle="1" w:styleId="style9">
    <w:name w:val="style9"/>
    <w:basedOn w:val="a"/>
    <w:rsid w:val="000528B5"/>
    <w:pPr>
      <w:widowControl/>
      <w:spacing w:before="100" w:beforeAutospacing="1" w:after="100" w:afterAutospacing="1"/>
    </w:pPr>
    <w:rPr>
      <w:rFonts w:ascii="Times New Roman" w:hAnsi="Times New Roman"/>
      <w:sz w:val="24"/>
      <w:lang w:val="el-GR" w:eastAsia="el-GR"/>
    </w:rPr>
  </w:style>
  <w:style w:type="character" w:styleId="af4">
    <w:name w:val="Unresolved Mention"/>
    <w:basedOn w:val="a0"/>
    <w:uiPriority w:val="99"/>
    <w:semiHidden/>
    <w:unhideWhenUsed/>
    <w:rsid w:val="00C55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414788847">
      <w:bodyDiv w:val="1"/>
      <w:marLeft w:val="0"/>
      <w:marRight w:val="0"/>
      <w:marTop w:val="0"/>
      <w:marBottom w:val="0"/>
      <w:divBdr>
        <w:top w:val="none" w:sz="0" w:space="0" w:color="auto"/>
        <w:left w:val="none" w:sz="0" w:space="0" w:color="auto"/>
        <w:bottom w:val="none" w:sz="0" w:space="0" w:color="auto"/>
        <w:right w:val="none" w:sz="0" w:space="0" w:color="auto"/>
      </w:divBdr>
    </w:div>
    <w:div w:id="1317956235">
      <w:bodyDiv w:val="1"/>
      <w:marLeft w:val="0"/>
      <w:marRight w:val="0"/>
      <w:marTop w:val="0"/>
      <w:marBottom w:val="0"/>
      <w:divBdr>
        <w:top w:val="none" w:sz="0" w:space="0" w:color="auto"/>
        <w:left w:val="none" w:sz="0" w:space="0" w:color="auto"/>
        <w:bottom w:val="none" w:sz="0" w:space="0" w:color="auto"/>
        <w:right w:val="none" w:sz="0" w:space="0" w:color="auto"/>
      </w:divBdr>
      <w:divsChild>
        <w:div w:id="1757438813">
          <w:marLeft w:val="0"/>
          <w:marRight w:val="0"/>
          <w:marTop w:val="0"/>
          <w:marBottom w:val="0"/>
          <w:divBdr>
            <w:top w:val="single" w:sz="2" w:space="0" w:color="auto"/>
            <w:left w:val="single" w:sz="2" w:space="0" w:color="auto"/>
            <w:bottom w:val="single" w:sz="6" w:space="0" w:color="auto"/>
            <w:right w:val="single" w:sz="2" w:space="0" w:color="auto"/>
          </w:divBdr>
          <w:divsChild>
            <w:div w:id="916474087">
              <w:marLeft w:val="0"/>
              <w:marRight w:val="0"/>
              <w:marTop w:val="100"/>
              <w:marBottom w:val="100"/>
              <w:divBdr>
                <w:top w:val="single" w:sz="2" w:space="0" w:color="D9D9E3"/>
                <w:left w:val="single" w:sz="2" w:space="0" w:color="D9D9E3"/>
                <w:bottom w:val="single" w:sz="2" w:space="0" w:color="D9D9E3"/>
                <w:right w:val="single" w:sz="2" w:space="0" w:color="D9D9E3"/>
              </w:divBdr>
              <w:divsChild>
                <w:div w:id="94911790">
                  <w:marLeft w:val="0"/>
                  <w:marRight w:val="0"/>
                  <w:marTop w:val="0"/>
                  <w:marBottom w:val="0"/>
                  <w:divBdr>
                    <w:top w:val="single" w:sz="2" w:space="0" w:color="D9D9E3"/>
                    <w:left w:val="single" w:sz="2" w:space="0" w:color="D9D9E3"/>
                    <w:bottom w:val="single" w:sz="2" w:space="0" w:color="D9D9E3"/>
                    <w:right w:val="single" w:sz="2" w:space="0" w:color="D9D9E3"/>
                  </w:divBdr>
                  <w:divsChild>
                    <w:div w:id="522669241">
                      <w:marLeft w:val="0"/>
                      <w:marRight w:val="0"/>
                      <w:marTop w:val="0"/>
                      <w:marBottom w:val="0"/>
                      <w:divBdr>
                        <w:top w:val="single" w:sz="2" w:space="0" w:color="D9D9E3"/>
                        <w:left w:val="single" w:sz="2" w:space="0" w:color="D9D9E3"/>
                        <w:bottom w:val="single" w:sz="2" w:space="0" w:color="D9D9E3"/>
                        <w:right w:val="single" w:sz="2" w:space="0" w:color="D9D9E3"/>
                      </w:divBdr>
                      <w:divsChild>
                        <w:div w:id="6712223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8136822">
          <w:marLeft w:val="0"/>
          <w:marRight w:val="0"/>
          <w:marTop w:val="0"/>
          <w:marBottom w:val="0"/>
          <w:divBdr>
            <w:top w:val="single" w:sz="2" w:space="0" w:color="auto"/>
            <w:left w:val="single" w:sz="2" w:space="0" w:color="auto"/>
            <w:bottom w:val="single" w:sz="6" w:space="0" w:color="auto"/>
            <w:right w:val="single" w:sz="2" w:space="0" w:color="auto"/>
          </w:divBdr>
          <w:divsChild>
            <w:div w:id="672219777">
              <w:marLeft w:val="0"/>
              <w:marRight w:val="0"/>
              <w:marTop w:val="100"/>
              <w:marBottom w:val="100"/>
              <w:divBdr>
                <w:top w:val="single" w:sz="2" w:space="0" w:color="D9D9E3"/>
                <w:left w:val="single" w:sz="2" w:space="0" w:color="D9D9E3"/>
                <w:bottom w:val="single" w:sz="2" w:space="0" w:color="D9D9E3"/>
                <w:right w:val="single" w:sz="2" w:space="0" w:color="D9D9E3"/>
              </w:divBdr>
              <w:divsChild>
                <w:div w:id="46150844">
                  <w:marLeft w:val="0"/>
                  <w:marRight w:val="0"/>
                  <w:marTop w:val="0"/>
                  <w:marBottom w:val="0"/>
                  <w:divBdr>
                    <w:top w:val="single" w:sz="2" w:space="0" w:color="D9D9E3"/>
                    <w:left w:val="single" w:sz="2" w:space="0" w:color="D9D9E3"/>
                    <w:bottom w:val="single" w:sz="2" w:space="0" w:color="D9D9E3"/>
                    <w:right w:val="single" w:sz="2" w:space="0" w:color="D9D9E3"/>
                  </w:divBdr>
                  <w:divsChild>
                    <w:div w:id="1975863464">
                      <w:marLeft w:val="0"/>
                      <w:marRight w:val="0"/>
                      <w:marTop w:val="0"/>
                      <w:marBottom w:val="0"/>
                      <w:divBdr>
                        <w:top w:val="single" w:sz="2" w:space="0" w:color="D9D9E3"/>
                        <w:left w:val="single" w:sz="2" w:space="0" w:color="D9D9E3"/>
                        <w:bottom w:val="single" w:sz="2" w:space="0" w:color="D9D9E3"/>
                        <w:right w:val="single" w:sz="2" w:space="0" w:color="D9D9E3"/>
                      </w:divBdr>
                      <w:divsChild>
                        <w:div w:id="522087785">
                          <w:marLeft w:val="0"/>
                          <w:marRight w:val="0"/>
                          <w:marTop w:val="0"/>
                          <w:marBottom w:val="0"/>
                          <w:divBdr>
                            <w:top w:val="single" w:sz="2" w:space="0" w:color="D9D9E3"/>
                            <w:left w:val="single" w:sz="2" w:space="0" w:color="D9D9E3"/>
                            <w:bottom w:val="single" w:sz="2" w:space="0" w:color="D9D9E3"/>
                            <w:right w:val="single" w:sz="2" w:space="0" w:color="D9D9E3"/>
                          </w:divBdr>
                          <w:divsChild>
                            <w:div w:id="1481656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78164708">
      <w:bodyDiv w:val="1"/>
      <w:marLeft w:val="0"/>
      <w:marRight w:val="0"/>
      <w:marTop w:val="0"/>
      <w:marBottom w:val="0"/>
      <w:divBdr>
        <w:top w:val="none" w:sz="0" w:space="0" w:color="auto"/>
        <w:left w:val="none" w:sz="0" w:space="0" w:color="auto"/>
        <w:bottom w:val="none" w:sz="0" w:space="0" w:color="auto"/>
        <w:right w:val="none" w:sz="0" w:space="0" w:color="auto"/>
      </w:divBdr>
    </w:div>
    <w:div w:id="1819422345">
      <w:bodyDiv w:val="1"/>
      <w:marLeft w:val="0"/>
      <w:marRight w:val="0"/>
      <w:marTop w:val="0"/>
      <w:marBottom w:val="0"/>
      <w:divBdr>
        <w:top w:val="none" w:sz="0" w:space="0" w:color="auto"/>
        <w:left w:val="none" w:sz="0" w:space="0" w:color="auto"/>
        <w:bottom w:val="none" w:sz="0" w:space="0" w:color="auto"/>
        <w:right w:val="none" w:sz="0" w:space="0" w:color="auto"/>
      </w:divBdr>
      <w:divsChild>
        <w:div w:id="685668914">
          <w:marLeft w:val="0"/>
          <w:marRight w:val="0"/>
          <w:marTop w:val="0"/>
          <w:marBottom w:val="0"/>
          <w:divBdr>
            <w:top w:val="none" w:sz="0" w:space="0" w:color="auto"/>
            <w:left w:val="none" w:sz="0" w:space="0" w:color="auto"/>
            <w:bottom w:val="none" w:sz="0" w:space="0" w:color="auto"/>
            <w:right w:val="none" w:sz="0" w:space="0" w:color="auto"/>
          </w:divBdr>
          <w:divsChild>
            <w:div w:id="983242181">
              <w:marLeft w:val="0"/>
              <w:marRight w:val="0"/>
              <w:marTop w:val="0"/>
              <w:marBottom w:val="0"/>
              <w:divBdr>
                <w:top w:val="none" w:sz="0" w:space="0" w:color="auto"/>
                <w:left w:val="none" w:sz="0" w:space="0" w:color="auto"/>
                <w:bottom w:val="none" w:sz="0" w:space="0" w:color="auto"/>
                <w:right w:val="none" w:sz="0" w:space="0" w:color="auto"/>
              </w:divBdr>
              <w:divsChild>
                <w:div w:id="901447751">
                  <w:marLeft w:val="0"/>
                  <w:marRight w:val="0"/>
                  <w:marTop w:val="0"/>
                  <w:marBottom w:val="0"/>
                  <w:divBdr>
                    <w:top w:val="none" w:sz="0" w:space="0" w:color="auto"/>
                    <w:left w:val="none" w:sz="0" w:space="0" w:color="auto"/>
                    <w:bottom w:val="none" w:sz="0" w:space="0" w:color="auto"/>
                    <w:right w:val="none" w:sz="0" w:space="0" w:color="auto"/>
                  </w:divBdr>
                  <w:divsChild>
                    <w:div w:id="604926518">
                      <w:marLeft w:val="0"/>
                      <w:marRight w:val="0"/>
                      <w:marTop w:val="0"/>
                      <w:marBottom w:val="0"/>
                      <w:divBdr>
                        <w:top w:val="none" w:sz="0" w:space="0" w:color="auto"/>
                        <w:left w:val="none" w:sz="0" w:space="0" w:color="auto"/>
                        <w:bottom w:val="none" w:sz="0" w:space="0" w:color="auto"/>
                        <w:right w:val="none" w:sz="0" w:space="0" w:color="auto"/>
                      </w:divBdr>
                      <w:divsChild>
                        <w:div w:id="34237852">
                          <w:marLeft w:val="0"/>
                          <w:marRight w:val="0"/>
                          <w:marTop w:val="0"/>
                          <w:marBottom w:val="0"/>
                          <w:divBdr>
                            <w:top w:val="none" w:sz="0" w:space="0" w:color="auto"/>
                            <w:left w:val="none" w:sz="0" w:space="0" w:color="auto"/>
                            <w:bottom w:val="none" w:sz="0" w:space="0" w:color="auto"/>
                            <w:right w:val="none" w:sz="0" w:space="0" w:color="auto"/>
                          </w:divBdr>
                          <w:divsChild>
                            <w:div w:id="1660115317">
                              <w:marLeft w:val="0"/>
                              <w:marRight w:val="0"/>
                              <w:marTop w:val="0"/>
                              <w:marBottom w:val="0"/>
                              <w:divBdr>
                                <w:top w:val="none" w:sz="0" w:space="0" w:color="auto"/>
                                <w:left w:val="none" w:sz="0" w:space="0" w:color="auto"/>
                                <w:bottom w:val="none" w:sz="0" w:space="0" w:color="auto"/>
                                <w:right w:val="none" w:sz="0" w:space="0" w:color="auto"/>
                              </w:divBdr>
                              <w:divsChild>
                                <w:div w:id="1996294376">
                                  <w:marLeft w:val="0"/>
                                  <w:marRight w:val="0"/>
                                  <w:marTop w:val="0"/>
                                  <w:marBottom w:val="0"/>
                                  <w:divBdr>
                                    <w:top w:val="none" w:sz="0" w:space="0" w:color="auto"/>
                                    <w:left w:val="none" w:sz="0" w:space="0" w:color="auto"/>
                                    <w:bottom w:val="none" w:sz="0" w:space="0" w:color="auto"/>
                                    <w:right w:val="none" w:sz="0" w:space="0" w:color="auto"/>
                                  </w:divBdr>
                                  <w:divsChild>
                                    <w:div w:id="1649630948">
                                      <w:marLeft w:val="0"/>
                                      <w:marRight w:val="0"/>
                                      <w:marTop w:val="0"/>
                                      <w:marBottom w:val="0"/>
                                      <w:divBdr>
                                        <w:top w:val="none" w:sz="0" w:space="0" w:color="auto"/>
                                        <w:left w:val="none" w:sz="0" w:space="0" w:color="auto"/>
                                        <w:bottom w:val="none" w:sz="0" w:space="0" w:color="auto"/>
                                        <w:right w:val="none" w:sz="0" w:space="0" w:color="auto"/>
                                      </w:divBdr>
                                      <w:divsChild>
                                        <w:div w:id="543374182">
                                          <w:marLeft w:val="0"/>
                                          <w:marRight w:val="0"/>
                                          <w:marTop w:val="0"/>
                                          <w:marBottom w:val="0"/>
                                          <w:divBdr>
                                            <w:top w:val="none" w:sz="0" w:space="0" w:color="auto"/>
                                            <w:left w:val="none" w:sz="0" w:space="0" w:color="auto"/>
                                            <w:bottom w:val="none" w:sz="0" w:space="0" w:color="auto"/>
                                            <w:right w:val="none" w:sz="0" w:space="0" w:color="auto"/>
                                          </w:divBdr>
                                          <w:divsChild>
                                            <w:div w:id="79845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98587">
                                  <w:marLeft w:val="0"/>
                                  <w:marRight w:val="0"/>
                                  <w:marTop w:val="0"/>
                                  <w:marBottom w:val="0"/>
                                  <w:divBdr>
                                    <w:top w:val="none" w:sz="0" w:space="0" w:color="auto"/>
                                    <w:left w:val="none" w:sz="0" w:space="0" w:color="auto"/>
                                    <w:bottom w:val="none" w:sz="0" w:space="0" w:color="auto"/>
                                    <w:right w:val="none" w:sz="0" w:space="0" w:color="auto"/>
                                  </w:divBdr>
                                  <w:divsChild>
                                    <w:div w:id="9875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169582">
          <w:marLeft w:val="0"/>
          <w:marRight w:val="0"/>
          <w:marTop w:val="0"/>
          <w:marBottom w:val="0"/>
          <w:divBdr>
            <w:top w:val="none" w:sz="0" w:space="0" w:color="auto"/>
            <w:left w:val="none" w:sz="0" w:space="0" w:color="auto"/>
            <w:bottom w:val="none" w:sz="0" w:space="0" w:color="auto"/>
            <w:right w:val="none" w:sz="0" w:space="0" w:color="auto"/>
          </w:divBdr>
          <w:divsChild>
            <w:div w:id="1081683013">
              <w:marLeft w:val="0"/>
              <w:marRight w:val="0"/>
              <w:marTop w:val="0"/>
              <w:marBottom w:val="0"/>
              <w:divBdr>
                <w:top w:val="none" w:sz="0" w:space="0" w:color="auto"/>
                <w:left w:val="none" w:sz="0" w:space="0" w:color="auto"/>
                <w:bottom w:val="none" w:sz="0" w:space="0" w:color="auto"/>
                <w:right w:val="none" w:sz="0" w:space="0" w:color="auto"/>
              </w:divBdr>
              <w:divsChild>
                <w:div w:id="1880241598">
                  <w:marLeft w:val="0"/>
                  <w:marRight w:val="0"/>
                  <w:marTop w:val="0"/>
                  <w:marBottom w:val="0"/>
                  <w:divBdr>
                    <w:top w:val="none" w:sz="0" w:space="0" w:color="auto"/>
                    <w:left w:val="none" w:sz="0" w:space="0" w:color="auto"/>
                    <w:bottom w:val="none" w:sz="0" w:space="0" w:color="auto"/>
                    <w:right w:val="none" w:sz="0" w:space="0" w:color="auto"/>
                  </w:divBdr>
                  <w:divsChild>
                    <w:div w:id="2071070096">
                      <w:marLeft w:val="0"/>
                      <w:marRight w:val="0"/>
                      <w:marTop w:val="0"/>
                      <w:marBottom w:val="0"/>
                      <w:divBdr>
                        <w:top w:val="none" w:sz="0" w:space="0" w:color="auto"/>
                        <w:left w:val="none" w:sz="0" w:space="0" w:color="auto"/>
                        <w:bottom w:val="none" w:sz="0" w:space="0" w:color="auto"/>
                        <w:right w:val="none" w:sz="0" w:space="0" w:color="auto"/>
                      </w:divBdr>
                      <w:divsChild>
                        <w:div w:id="767651891">
                          <w:marLeft w:val="0"/>
                          <w:marRight w:val="0"/>
                          <w:marTop w:val="0"/>
                          <w:marBottom w:val="0"/>
                          <w:divBdr>
                            <w:top w:val="none" w:sz="0" w:space="0" w:color="auto"/>
                            <w:left w:val="none" w:sz="0" w:space="0" w:color="auto"/>
                            <w:bottom w:val="none" w:sz="0" w:space="0" w:color="auto"/>
                            <w:right w:val="none" w:sz="0" w:space="0" w:color="auto"/>
                          </w:divBdr>
                          <w:divsChild>
                            <w:div w:id="1404718804">
                              <w:marLeft w:val="0"/>
                              <w:marRight w:val="0"/>
                              <w:marTop w:val="0"/>
                              <w:marBottom w:val="0"/>
                              <w:divBdr>
                                <w:top w:val="none" w:sz="0" w:space="0" w:color="auto"/>
                                <w:left w:val="none" w:sz="0" w:space="0" w:color="auto"/>
                                <w:bottom w:val="none" w:sz="0" w:space="0" w:color="auto"/>
                                <w:right w:val="none" w:sz="0" w:space="0" w:color="auto"/>
                              </w:divBdr>
                              <w:divsChild>
                                <w:div w:id="1175652254">
                                  <w:marLeft w:val="0"/>
                                  <w:marRight w:val="0"/>
                                  <w:marTop w:val="0"/>
                                  <w:marBottom w:val="0"/>
                                  <w:divBdr>
                                    <w:top w:val="none" w:sz="0" w:space="0" w:color="auto"/>
                                    <w:left w:val="none" w:sz="0" w:space="0" w:color="auto"/>
                                    <w:bottom w:val="none" w:sz="0" w:space="0" w:color="auto"/>
                                    <w:right w:val="none" w:sz="0" w:space="0" w:color="auto"/>
                                  </w:divBdr>
                                  <w:divsChild>
                                    <w:div w:id="2000381157">
                                      <w:marLeft w:val="0"/>
                                      <w:marRight w:val="0"/>
                                      <w:marTop w:val="0"/>
                                      <w:marBottom w:val="0"/>
                                      <w:divBdr>
                                        <w:top w:val="none" w:sz="0" w:space="0" w:color="auto"/>
                                        <w:left w:val="none" w:sz="0" w:space="0" w:color="auto"/>
                                        <w:bottom w:val="none" w:sz="0" w:space="0" w:color="auto"/>
                                        <w:right w:val="none" w:sz="0" w:space="0" w:color="auto"/>
                                      </w:divBdr>
                                      <w:divsChild>
                                        <w:div w:id="1193879007">
                                          <w:marLeft w:val="0"/>
                                          <w:marRight w:val="0"/>
                                          <w:marTop w:val="0"/>
                                          <w:marBottom w:val="0"/>
                                          <w:divBdr>
                                            <w:top w:val="none" w:sz="0" w:space="0" w:color="auto"/>
                                            <w:left w:val="none" w:sz="0" w:space="0" w:color="auto"/>
                                            <w:bottom w:val="none" w:sz="0" w:space="0" w:color="auto"/>
                                            <w:right w:val="none" w:sz="0" w:space="0" w:color="auto"/>
                                          </w:divBdr>
                                          <w:divsChild>
                                            <w:div w:id="129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54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seus.tufts.edu/hopper" TargetMode="External"/><Relationship Id="rId13" Type="http://schemas.openxmlformats.org/officeDocument/2006/relationships/hyperlink" Target="https://stephanus.tlg.uci.edu/" TargetMode="External"/><Relationship Id="rId18" Type="http://schemas.openxmlformats.org/officeDocument/2006/relationships/hyperlink" Target="https://chs.harvard.edu/book/bonifazi-drummen-de-kreij-eds-particles-in-ancient-greek-discour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hapsodoi.org/" TargetMode="External"/><Relationship Id="rId7" Type="http://schemas.openxmlformats.org/officeDocument/2006/relationships/endnotes" Target="endnotes.xml"/><Relationship Id="rId12" Type="http://schemas.openxmlformats.org/officeDocument/2006/relationships/hyperlink" Target="https://muse.jhu.edu/" TargetMode="External"/><Relationship Id="rId17" Type="http://schemas.openxmlformats.org/officeDocument/2006/relationships/hyperlink" Target="http://greekgrammar.wikidot.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exeis.org/plato/#/" TargetMode="External"/><Relationship Id="rId20" Type="http://schemas.openxmlformats.org/officeDocument/2006/relationships/hyperlink" Target="http://atticgree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tor.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erseus.tufts.edu/hopper/text?doc=Perseus:text:1999.04.0057" TargetMode="External"/><Relationship Id="rId23" Type="http://schemas.openxmlformats.org/officeDocument/2006/relationships/hyperlink" Target="https://ryanfb.xyz/loebolus/" TargetMode="External"/><Relationship Id="rId10" Type="http://schemas.openxmlformats.org/officeDocument/2006/relationships/hyperlink" Target="https://iep.utm.edu/" TargetMode="External"/><Relationship Id="rId19" Type="http://schemas.openxmlformats.org/officeDocument/2006/relationships/hyperlink" Target="https://dcc.dickinson.edu/greek-core-list" TargetMode="External"/><Relationship Id="rId4" Type="http://schemas.openxmlformats.org/officeDocument/2006/relationships/settings" Target="settings.xml"/><Relationship Id="rId9" Type="http://schemas.openxmlformats.org/officeDocument/2006/relationships/hyperlink" Target="https://plato.stanford.edu/" TargetMode="External"/><Relationship Id="rId14" Type="http://schemas.openxmlformats.org/officeDocument/2006/relationships/hyperlink" Target="https://www.oxfordbibliographies.com/" TargetMode="External"/><Relationship Id="rId22" Type="http://schemas.openxmlformats.org/officeDocument/2006/relationships/hyperlink" Target="https://academic.mu.edu/taylorr/Ancient_Philosophy_Spring_2016/Greek_term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7751F-E8B0-48F2-80B0-A22689663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1095</Words>
  <Characters>7058</Characters>
  <Application>Microsoft Office Word</Application>
  <DocSecurity>0</DocSecurity>
  <Lines>235</Lines>
  <Paragraphs>159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Ι</vt:lpstr>
      <vt:lpstr>Ι</vt:lpstr>
    </vt:vector>
  </TitlesOfParts>
  <Company>Aegean</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Vasiliki Kousoulini</cp:lastModifiedBy>
  <cp:revision>6</cp:revision>
  <cp:lastPrinted>2014-04-24T14:33:00Z</cp:lastPrinted>
  <dcterms:created xsi:type="dcterms:W3CDTF">2025-09-17T15:25:00Z</dcterms:created>
  <dcterms:modified xsi:type="dcterms:W3CDTF">2025-09-18T06:49:00Z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48e03ca4-d891-4f21-b1d7-5e524e7e5ed4</vt:lpwstr>
  </property>
</Properties>
</file>