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4A4A" w14:textId="77777777" w:rsidR="00490821" w:rsidRDefault="00490821" w:rsidP="008516B1">
      <w:pPr>
        <w:spacing w:after="120"/>
      </w:pPr>
    </w:p>
    <w:p w14:paraId="6635DE7C" w14:textId="77777777" w:rsidR="00880F31" w:rsidRDefault="00880F31" w:rsidP="008516B1">
      <w:pPr>
        <w:spacing w:after="120"/>
      </w:pPr>
    </w:p>
    <w:p w14:paraId="1BE7CFC9" w14:textId="77777777" w:rsidR="008516B1" w:rsidRPr="00EB158B" w:rsidRDefault="008516B1" w:rsidP="008516B1">
      <w:pPr>
        <w:spacing w:after="120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>Courses Offered in 2023-24</w:t>
      </w:r>
    </w:p>
    <w:p w14:paraId="271B1203" w14:textId="77777777" w:rsidR="008516B1" w:rsidRDefault="008516B1" w:rsidP="008516B1">
      <w:pPr>
        <w:spacing w:after="120"/>
      </w:pPr>
    </w:p>
    <w:p w14:paraId="548EB536" w14:textId="77777777" w:rsidR="008516B1" w:rsidRPr="00EE1F66" w:rsidRDefault="008516B1" w:rsidP="008516B1">
      <w:pPr>
        <w:spacing w:after="120"/>
        <w:rPr>
          <w:b/>
        </w:rPr>
      </w:pPr>
      <w:bookmarkStart w:id="0" w:name="_Hlk142070385"/>
      <w:r w:rsidRPr="00EE1F66">
        <w:rPr>
          <w:b/>
        </w:rPr>
        <w:tab/>
        <w:t>Winter Semester</w:t>
      </w:r>
      <w:r>
        <w:rPr>
          <w:b/>
        </w:rPr>
        <w:t>:</w:t>
      </w:r>
    </w:p>
    <w:p w14:paraId="01CAB455" w14:textId="77777777" w:rsidR="008516B1" w:rsidRPr="00B7793C" w:rsidRDefault="008516B1" w:rsidP="008516B1">
      <w:pPr>
        <w:spacing w:after="120"/>
      </w:pPr>
      <w:hyperlink r:id="rId6" w:tgtFrame="_blank" w:history="1">
        <w:r w:rsidRPr="00B7793C">
          <w:rPr>
            <w:rStyle w:val="Hyperlink"/>
            <w:b/>
          </w:rPr>
          <w:t>ΙΙ. Plato</w:t>
        </w:r>
      </w:hyperlink>
      <w:r>
        <w:rPr>
          <w:b/>
        </w:rPr>
        <w:br/>
      </w:r>
      <w:r w:rsidRPr="00EE1F66">
        <w:t xml:space="preserve">Georgia </w:t>
      </w:r>
      <w:proofErr w:type="spellStart"/>
      <w:r w:rsidRPr="00EE1F66">
        <w:t>Sermamoglou-Soulmaidi</w:t>
      </w:r>
      <w:proofErr w:type="spellEnd"/>
      <w:r>
        <w:br/>
      </w:r>
      <w:hyperlink r:id="rId7" w:history="1">
        <w:r w:rsidRPr="00387985">
          <w:rPr>
            <w:rStyle w:val="Hyperlink"/>
          </w:rPr>
          <w:t>sermamo@upatras.gr</w:t>
        </w:r>
      </w:hyperlink>
      <w:r>
        <w:t xml:space="preserve"> </w:t>
      </w:r>
    </w:p>
    <w:p w14:paraId="5874E0F1" w14:textId="77777777" w:rsidR="008516B1" w:rsidRPr="003131BE" w:rsidRDefault="008516B1" w:rsidP="008516B1">
      <w:pPr>
        <w:spacing w:after="120"/>
        <w:rPr>
          <w:b/>
        </w:rPr>
      </w:pPr>
      <w:hyperlink r:id="rId8" w:tgtFrame="_blank" w:history="1">
        <w:r w:rsidRPr="00B7793C">
          <w:rPr>
            <w:rStyle w:val="Hyperlink"/>
            <w:b/>
          </w:rPr>
          <w:t>ΙΙΙ</w:t>
        </w:r>
        <w:r w:rsidRPr="003131BE">
          <w:rPr>
            <w:rStyle w:val="Hyperlink"/>
            <w:b/>
          </w:rPr>
          <w:t>. Aristotle</w:t>
        </w:r>
      </w:hyperlink>
      <w:r w:rsidRPr="003131BE">
        <w:rPr>
          <w:b/>
        </w:rPr>
        <w:br/>
      </w:r>
      <w:r w:rsidRPr="003131BE">
        <w:t>Pantelis Golitsis</w:t>
      </w:r>
      <w:r w:rsidRPr="003131BE">
        <w:br/>
      </w:r>
      <w:hyperlink r:id="rId9" w:history="1">
        <w:r w:rsidRPr="003131BE">
          <w:rPr>
            <w:rStyle w:val="Hyperlink"/>
          </w:rPr>
          <w:t>pgolitsis@edlit.auth.gr</w:t>
        </w:r>
      </w:hyperlink>
    </w:p>
    <w:p w14:paraId="16E66302" w14:textId="77777777" w:rsidR="008516B1" w:rsidRPr="008516B1" w:rsidRDefault="008516B1" w:rsidP="008516B1">
      <w:pPr>
        <w:spacing w:after="120"/>
      </w:pPr>
      <w:hyperlink r:id="rId10" w:tgtFrame="_blank" w:history="1">
        <w:r w:rsidRPr="008516B1">
          <w:rPr>
            <w:rStyle w:val="Hyperlink"/>
            <w:b/>
          </w:rPr>
          <w:t>IV. Hellenistic Philosophy</w:t>
        </w:r>
      </w:hyperlink>
      <w:r w:rsidRPr="008516B1">
        <w:rPr>
          <w:b/>
        </w:rPr>
        <w:br/>
      </w:r>
      <w:r w:rsidRPr="008516B1">
        <w:t xml:space="preserve">Katerina Ierodiakonou, Ioanna Tigani &amp; Voula </w:t>
      </w:r>
      <w:proofErr w:type="spellStart"/>
      <w:r w:rsidRPr="008516B1">
        <w:t>Tsouna</w:t>
      </w:r>
      <w:proofErr w:type="spellEnd"/>
      <w:r w:rsidRPr="008516B1">
        <w:br/>
      </w:r>
      <w:hyperlink r:id="rId11" w:history="1">
        <w:r w:rsidRPr="008516B1">
          <w:rPr>
            <w:rStyle w:val="Hyperlink"/>
          </w:rPr>
          <w:t>ierokaterina@phs.uoa.gr</w:t>
        </w:r>
      </w:hyperlink>
      <w:r w:rsidRPr="008516B1">
        <w:t>,</w:t>
      </w:r>
      <w:r w:rsidRPr="008516B1">
        <w:rPr>
          <w:b/>
        </w:rPr>
        <w:t xml:space="preserve"> </w:t>
      </w:r>
      <w:hyperlink r:id="rId12" w:history="1">
        <w:r w:rsidRPr="008516B1">
          <w:rPr>
            <w:rStyle w:val="Hyperlink"/>
          </w:rPr>
          <w:t>annati@phs.uoa.gr</w:t>
        </w:r>
      </w:hyperlink>
      <w:r w:rsidRPr="008516B1">
        <w:t xml:space="preserve">, </w:t>
      </w:r>
      <w:hyperlink r:id="rId13" w:history="1">
        <w:r w:rsidRPr="008516B1">
          <w:rPr>
            <w:rStyle w:val="Hyperlink"/>
          </w:rPr>
          <w:t>vtsouna@ucsb.edu</w:t>
        </w:r>
      </w:hyperlink>
      <w:r w:rsidRPr="008516B1">
        <w:t xml:space="preserve"> </w:t>
      </w:r>
    </w:p>
    <w:p w14:paraId="1F710BF6" w14:textId="77777777" w:rsidR="008516B1" w:rsidRPr="008516B1" w:rsidRDefault="008516B1" w:rsidP="008516B1">
      <w:pPr>
        <w:spacing w:after="120"/>
        <w:rPr>
          <w:b/>
        </w:rPr>
      </w:pPr>
    </w:p>
    <w:p w14:paraId="4EE493BD" w14:textId="77777777" w:rsidR="008516B1" w:rsidRPr="00EE1F66" w:rsidRDefault="008516B1" w:rsidP="008516B1">
      <w:pPr>
        <w:spacing w:after="120"/>
        <w:rPr>
          <w:b/>
        </w:rPr>
      </w:pPr>
      <w:r w:rsidRPr="008516B1">
        <w:rPr>
          <w:b/>
        </w:rPr>
        <w:tab/>
      </w:r>
      <w:r w:rsidRPr="00EE1F66">
        <w:rPr>
          <w:b/>
        </w:rPr>
        <w:t>Spring Semester</w:t>
      </w:r>
      <w:r>
        <w:rPr>
          <w:b/>
        </w:rPr>
        <w:t>:</w:t>
      </w:r>
    </w:p>
    <w:p w14:paraId="32049C6B" w14:textId="77777777" w:rsidR="008516B1" w:rsidRPr="00EE1F66" w:rsidRDefault="008516B1" w:rsidP="008516B1">
      <w:pPr>
        <w:spacing w:after="120"/>
      </w:pPr>
      <w:hyperlink r:id="rId14" w:tgtFrame="_blank" w:history="1">
        <w:r w:rsidRPr="00B7793C">
          <w:rPr>
            <w:rStyle w:val="Hyperlink"/>
            <w:b/>
          </w:rPr>
          <w:t>Ι. Early Greek Philosophy</w:t>
        </w:r>
      </w:hyperlink>
      <w:r w:rsidRPr="00EC740E">
        <w:rPr>
          <w:b/>
        </w:rPr>
        <w:br/>
      </w:r>
      <w:r w:rsidRPr="00EE1F66">
        <w:t>Stavros Kouloumentas</w:t>
      </w:r>
      <w:r>
        <w:br/>
      </w:r>
      <w:hyperlink r:id="rId15" w:history="1">
        <w:r w:rsidRPr="00EE1F66">
          <w:rPr>
            <w:rStyle w:val="Hyperlink"/>
          </w:rPr>
          <w:t>skouloumentas@gmail.com</w:t>
        </w:r>
      </w:hyperlink>
    </w:p>
    <w:p w14:paraId="75F177C7" w14:textId="77777777" w:rsidR="008516B1" w:rsidRPr="00EE1F66" w:rsidRDefault="008516B1" w:rsidP="008516B1">
      <w:pPr>
        <w:spacing w:after="120"/>
      </w:pPr>
      <w:hyperlink r:id="rId16" w:history="1">
        <w:r w:rsidRPr="004E0ADD">
          <w:rPr>
            <w:rStyle w:val="Hyperlink"/>
            <w:b/>
          </w:rPr>
          <w:t>V. Philosophy of Late Antiquity</w:t>
        </w:r>
      </w:hyperlink>
      <w:r w:rsidRPr="00EC740E">
        <w:rPr>
          <w:b/>
        </w:rPr>
        <w:br/>
      </w:r>
      <w:r>
        <w:t>George Karamanolis</w:t>
      </w:r>
      <w:r>
        <w:br/>
      </w:r>
      <w:hyperlink r:id="rId17" w:history="1">
        <w:r w:rsidRPr="00AF4E9F">
          <w:rPr>
            <w:rStyle w:val="Hyperlink"/>
          </w:rPr>
          <w:t>george.karamanolis@univie.ac.at</w:t>
        </w:r>
      </w:hyperlink>
      <w:r>
        <w:t xml:space="preserve"> </w:t>
      </w:r>
    </w:p>
    <w:bookmarkStart w:id="1" w:name="_Hlk140536965"/>
    <w:p w14:paraId="4B8D155D" w14:textId="77777777" w:rsidR="008516B1" w:rsidRPr="00EE1F66" w:rsidRDefault="008516B1" w:rsidP="008516B1">
      <w:pPr>
        <w:spacing w:after="120"/>
      </w:pPr>
      <w:r>
        <w:fldChar w:fldCharType="begin"/>
      </w:r>
      <w:r>
        <w:instrText xml:space="preserve"> HYPERLINK "https://athensma.phs.uoa.gr/fileadmin/depts/phs.uoa.gr/athensma/uploads/outline_VII.docx" \t "_blank" </w:instrText>
      </w:r>
      <w:r>
        <w:fldChar w:fldCharType="separate"/>
      </w:r>
      <w:r w:rsidRPr="00336FC2">
        <w:rPr>
          <w:rStyle w:val="Hyperlink"/>
          <w:b/>
        </w:rPr>
        <w:t>VII. Ancient Science and Philosophy</w:t>
      </w:r>
      <w:r>
        <w:rPr>
          <w:rStyle w:val="Hyperlink"/>
          <w:b/>
        </w:rPr>
        <w:fldChar w:fldCharType="end"/>
      </w:r>
      <w:bookmarkEnd w:id="1"/>
      <w:r w:rsidRPr="00EC740E">
        <w:rPr>
          <w:b/>
        </w:rPr>
        <w:br/>
      </w:r>
      <w:r w:rsidRPr="00EE1F66">
        <w:t xml:space="preserve">Michalis </w:t>
      </w:r>
      <w:proofErr w:type="spellStart"/>
      <w:r w:rsidRPr="00EE1F66">
        <w:t>Sialaros</w:t>
      </w:r>
      <w:proofErr w:type="spellEnd"/>
      <w:r w:rsidRPr="00EE1F66">
        <w:t xml:space="preserve"> &amp;</w:t>
      </w:r>
      <w:r>
        <w:t xml:space="preserve"> </w:t>
      </w:r>
      <w:r w:rsidRPr="00EE1F66">
        <w:t>Petros Bouras-Vallianatos</w:t>
      </w:r>
      <w:r>
        <w:br/>
      </w:r>
      <w:hyperlink r:id="rId18" w:history="1">
        <w:r w:rsidRPr="00EE1F66">
          <w:rPr>
            <w:rStyle w:val="Hyperlink"/>
          </w:rPr>
          <w:t>msialaros@phs.uoa.gr</w:t>
        </w:r>
      </w:hyperlink>
      <w:r>
        <w:t xml:space="preserve">, </w:t>
      </w:r>
      <w:hyperlink r:id="rId19" w:history="1">
        <w:r w:rsidRPr="00EE1F66">
          <w:rPr>
            <w:rStyle w:val="Hyperlink"/>
          </w:rPr>
          <w:t>pbourasval@phs.uoa.gr</w:t>
        </w:r>
      </w:hyperlink>
    </w:p>
    <w:bookmarkStart w:id="2" w:name="_Hlk140536927"/>
    <w:p w14:paraId="7E79653A" w14:textId="77777777" w:rsidR="008516B1" w:rsidRPr="00DE700F" w:rsidRDefault="008516B1" w:rsidP="008516B1">
      <w:pPr>
        <w:spacing w:after="120"/>
        <w:rPr>
          <w:b/>
        </w:rPr>
      </w:pPr>
      <w:r>
        <w:rPr>
          <w:b/>
        </w:rPr>
        <w:fldChar w:fldCharType="begin"/>
      </w:r>
      <w:r>
        <w:rPr>
          <w:b/>
        </w:rPr>
        <w:instrText>HYPERLINK "https://athensma.phs.uoa.gr/fileadmin/depts/phs.uoa.gr/athensma/uploads/outline_IXa.docx"</w:instrText>
      </w:r>
      <w:r>
        <w:rPr>
          <w:b/>
        </w:rPr>
      </w:r>
      <w:r>
        <w:rPr>
          <w:b/>
        </w:rPr>
        <w:fldChar w:fldCharType="separate"/>
      </w:r>
      <w:r w:rsidRPr="00B10110">
        <w:rPr>
          <w:rStyle w:val="Hyperlink"/>
          <w:b/>
        </w:rPr>
        <w:t>IX. To</w:t>
      </w:r>
      <w:r w:rsidRPr="00B10110">
        <w:rPr>
          <w:rStyle w:val="Hyperlink"/>
          <w:b/>
        </w:rPr>
        <w:t>p</w:t>
      </w:r>
      <w:r w:rsidRPr="00B10110">
        <w:rPr>
          <w:rStyle w:val="Hyperlink"/>
          <w:b/>
        </w:rPr>
        <w:t>ics in Ancie</w:t>
      </w:r>
      <w:r w:rsidRPr="00B10110">
        <w:rPr>
          <w:rStyle w:val="Hyperlink"/>
          <w:b/>
        </w:rPr>
        <w:t>n</w:t>
      </w:r>
      <w:r w:rsidRPr="00B10110">
        <w:rPr>
          <w:rStyle w:val="Hyperlink"/>
          <w:b/>
        </w:rPr>
        <w:t>t Philosophy</w:t>
      </w:r>
      <w:bookmarkEnd w:id="2"/>
      <w:r>
        <w:rPr>
          <w:b/>
        </w:rPr>
        <w:fldChar w:fldCharType="end"/>
      </w:r>
      <w:r>
        <w:rPr>
          <w:b/>
        </w:rPr>
        <w:br/>
      </w:r>
      <w:r>
        <w:t>Chloe Balla</w:t>
      </w:r>
      <w:r>
        <w:br/>
      </w:r>
      <w:hyperlink r:id="rId20" w:history="1">
        <w:r w:rsidRPr="00CA3219">
          <w:rPr>
            <w:rStyle w:val="Hyperlink"/>
          </w:rPr>
          <w:t>balla@uoc.gr</w:t>
        </w:r>
      </w:hyperlink>
      <w:r>
        <w:t xml:space="preserve"> </w:t>
      </w:r>
    </w:p>
    <w:bookmarkEnd w:id="0"/>
    <w:p w14:paraId="122D571D" w14:textId="77777777" w:rsidR="008516B1" w:rsidRDefault="008516B1" w:rsidP="008516B1">
      <w:pPr>
        <w:spacing w:after="120"/>
      </w:pPr>
    </w:p>
    <w:p w14:paraId="530377A5" w14:textId="77777777" w:rsidR="008F0F56" w:rsidRDefault="008F0F56" w:rsidP="008516B1">
      <w:pPr>
        <w:spacing w:after="120"/>
      </w:pPr>
    </w:p>
    <w:sectPr w:rsidR="008F0F56" w:rsidSect="00D21805">
      <w:footerReference w:type="default" r:id="rId21"/>
      <w:headerReference w:type="first" r:id="rId22"/>
      <w:footerReference w:type="first" r:id="rId23"/>
      <w:pgSz w:w="11906" w:h="16838" w:code="9"/>
      <w:pgMar w:top="1531" w:right="1531" w:bottom="1531" w:left="1531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6BA9" w14:textId="77777777" w:rsidR="00F935A9" w:rsidRDefault="00F935A9" w:rsidP="008F0F56">
      <w:pPr>
        <w:spacing w:line="240" w:lineRule="auto"/>
      </w:pPr>
      <w:r>
        <w:separator/>
      </w:r>
    </w:p>
  </w:endnote>
  <w:endnote w:type="continuationSeparator" w:id="0">
    <w:p w14:paraId="54C83F2F" w14:textId="77777777" w:rsidR="00F935A9" w:rsidRDefault="00F935A9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317C" w14:textId="77777777" w:rsidR="00F935A9" w:rsidRDefault="00F935A9" w:rsidP="008F0F56">
      <w:pPr>
        <w:spacing w:line="240" w:lineRule="auto"/>
      </w:pPr>
      <w:r>
        <w:separator/>
      </w:r>
    </w:p>
  </w:footnote>
  <w:footnote w:type="continuationSeparator" w:id="0">
    <w:p w14:paraId="63E1BE77" w14:textId="77777777" w:rsidR="00F935A9" w:rsidRDefault="00F935A9" w:rsidP="008F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3E42" w14:textId="77777777" w:rsidR="000E111D" w:rsidRPr="008516B1" w:rsidRDefault="008F0F56" w:rsidP="000E111D">
    <w:pPr>
      <w:pStyle w:val="Header"/>
      <w:tabs>
        <w:tab w:val="clear" w:pos="4153"/>
        <w:tab w:val="clear" w:pos="8306"/>
        <w:tab w:val="right" w:pos="8844"/>
      </w:tabs>
      <w:ind w:left="-397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1A9CC" wp14:editId="4CC29ADD">
          <wp:simplePos x="0" y="0"/>
          <wp:positionH relativeFrom="column">
            <wp:posOffset>-254635</wp:posOffset>
          </wp:positionH>
          <wp:positionV relativeFrom="paragraph">
            <wp:posOffset>-258445</wp:posOffset>
          </wp:positionV>
          <wp:extent cx="2124437" cy="111578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THENS_MA_horizont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437" cy="111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11D">
      <w:tab/>
    </w:r>
    <w:bookmarkStart w:id="3" w:name="_Hlk163208084"/>
    <w:r w:rsidR="000E111D" w:rsidRPr="004D4D14">
      <w:rPr>
        <w:b/>
        <w:bCs/>
      </w:rPr>
      <w:t>National and Kapodistrian University of Athens</w:t>
    </w:r>
    <w:bookmarkEnd w:id="3"/>
  </w:p>
  <w:p w14:paraId="1F87D8D8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4" w:name="_Hlk163208096"/>
    <w:r w:rsidRPr="000E111D">
      <w:t>Aristotle University</w:t>
    </w:r>
    <w:r>
      <w:t xml:space="preserve"> of Thessaloniki</w:t>
    </w:r>
    <w:bookmarkEnd w:id="4"/>
  </w:p>
  <w:p w14:paraId="503BEFB6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5" w:name="_Hlk163208102"/>
    <w:r>
      <w:t>University of Patras</w:t>
    </w:r>
    <w:bookmarkEnd w:id="5"/>
  </w:p>
  <w:p w14:paraId="4D792478" w14:textId="65AFEFDB" w:rsidR="008F0F56" w:rsidRP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6" w:name="_Hlk163208109"/>
    <w:r>
      <w:t>University of Crete</w:t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81F0F"/>
    <w:rsid w:val="000B3578"/>
    <w:rsid w:val="000C19C4"/>
    <w:rsid w:val="000E111D"/>
    <w:rsid w:val="00143BCF"/>
    <w:rsid w:val="001624C7"/>
    <w:rsid w:val="0019719B"/>
    <w:rsid w:val="002076AC"/>
    <w:rsid w:val="00207A6A"/>
    <w:rsid w:val="00466CCD"/>
    <w:rsid w:val="00480F6A"/>
    <w:rsid w:val="004834BE"/>
    <w:rsid w:val="00490821"/>
    <w:rsid w:val="004A02CF"/>
    <w:rsid w:val="004D3F60"/>
    <w:rsid w:val="004D4D14"/>
    <w:rsid w:val="00510F9A"/>
    <w:rsid w:val="00673EEC"/>
    <w:rsid w:val="006C1273"/>
    <w:rsid w:val="007D509D"/>
    <w:rsid w:val="0083354E"/>
    <w:rsid w:val="008516B1"/>
    <w:rsid w:val="00877D48"/>
    <w:rsid w:val="00880F31"/>
    <w:rsid w:val="008F0F56"/>
    <w:rsid w:val="00993C05"/>
    <w:rsid w:val="009D506B"/>
    <w:rsid w:val="00A242E6"/>
    <w:rsid w:val="00A427D5"/>
    <w:rsid w:val="00A9672C"/>
    <w:rsid w:val="00B14354"/>
    <w:rsid w:val="00C275BF"/>
    <w:rsid w:val="00D21805"/>
    <w:rsid w:val="00E75FA7"/>
    <w:rsid w:val="00EC1434"/>
    <w:rsid w:val="00F86115"/>
    <w:rsid w:val="00F935A9"/>
    <w:rsid w:val="00FD240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9D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6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ensma.phs.uoa.gr/fileadmin/depts/phs.uoa.gr/athensma/uploads/outline_IIIa.docx" TargetMode="External"/><Relationship Id="rId13" Type="http://schemas.openxmlformats.org/officeDocument/2006/relationships/hyperlink" Target="mailto:vtsouna@ucsb.edu" TargetMode="External"/><Relationship Id="rId18" Type="http://schemas.openxmlformats.org/officeDocument/2006/relationships/hyperlink" Target="mailto:msialaros@phs.uoa.g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sermamo@upatras.gr" TargetMode="External"/><Relationship Id="rId12" Type="http://schemas.openxmlformats.org/officeDocument/2006/relationships/hyperlink" Target="mailto:annati@phs.uoa.gr" TargetMode="External"/><Relationship Id="rId17" Type="http://schemas.openxmlformats.org/officeDocument/2006/relationships/hyperlink" Target="mailto:george.karamanolis@univie.ac.a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thensma.phs.uoa.gr/fileadmin/depts/phs.uoa.gr/athensma/uploads/outline_Va.docx" TargetMode="External"/><Relationship Id="rId20" Type="http://schemas.openxmlformats.org/officeDocument/2006/relationships/hyperlink" Target="mailto:balla@uoc.gr" TargetMode="External"/><Relationship Id="rId1" Type="http://schemas.openxmlformats.org/officeDocument/2006/relationships/styles" Target="styles.xml"/><Relationship Id="rId6" Type="http://schemas.openxmlformats.org/officeDocument/2006/relationships/hyperlink" Target="https://athensma.phs.uoa.gr/fileadmin/depts/phs.uoa.gr/athensma/uploads/outline_II.docx" TargetMode="External"/><Relationship Id="rId11" Type="http://schemas.openxmlformats.org/officeDocument/2006/relationships/hyperlink" Target="mailto:ierokaterina@phs.uoa.g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kouloumentas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thensma.phs.uoa.gr/fileadmin/depts/phs.uoa.gr/athensma/uploads/outline_IV.docx" TargetMode="External"/><Relationship Id="rId19" Type="http://schemas.openxmlformats.org/officeDocument/2006/relationships/hyperlink" Target="mailto:pbourasval@phs.uoa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olitsis@edlit.auth.gr" TargetMode="External"/><Relationship Id="rId14" Type="http://schemas.openxmlformats.org/officeDocument/2006/relationships/hyperlink" Target="https://athensma.phs.uoa.gr/fileadmin/depts/phs.uoa.gr/athensma/uploads/outline_I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2</cp:revision>
  <cp:lastPrinted>2024-04-04T10:08:00Z</cp:lastPrinted>
  <dcterms:created xsi:type="dcterms:W3CDTF">2024-07-28T14:23:00Z</dcterms:created>
  <dcterms:modified xsi:type="dcterms:W3CDTF">2024-07-28T14:23:00Z</dcterms:modified>
</cp:coreProperties>
</file>