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4A4A" w14:textId="77777777" w:rsidR="00490821" w:rsidRDefault="00490821"/>
    <w:p w14:paraId="3F184929" w14:textId="77777777" w:rsidR="00E111DE" w:rsidRDefault="00E111DE"/>
    <w:p w14:paraId="5C26A3D3" w14:textId="77777777" w:rsidR="00CE0847" w:rsidRDefault="00CE0847" w:rsidP="00CE0847"/>
    <w:p w14:paraId="5167CE36" w14:textId="2607541E" w:rsidR="00CE0847" w:rsidRPr="00AB63DC" w:rsidRDefault="00CE0847" w:rsidP="00CE0847">
      <w:pPr>
        <w:jc w:val="center"/>
        <w:rPr>
          <w:b/>
          <w:sz w:val="28"/>
          <w:szCs w:val="28"/>
        </w:rPr>
      </w:pPr>
      <w:r w:rsidRPr="00AB63DC">
        <w:rPr>
          <w:b/>
          <w:sz w:val="28"/>
          <w:szCs w:val="28"/>
        </w:rPr>
        <w:t>Course Schedule 202</w:t>
      </w:r>
      <w:r w:rsidR="008E5810">
        <w:rPr>
          <w:b/>
          <w:sz w:val="28"/>
          <w:szCs w:val="28"/>
        </w:rPr>
        <w:t>4</w:t>
      </w:r>
      <w:r w:rsidRPr="00AB63DC">
        <w:rPr>
          <w:b/>
          <w:sz w:val="28"/>
          <w:szCs w:val="28"/>
        </w:rPr>
        <w:t>-2</w:t>
      </w:r>
      <w:r w:rsidR="008E5810">
        <w:rPr>
          <w:b/>
          <w:sz w:val="28"/>
          <w:szCs w:val="28"/>
        </w:rPr>
        <w:t>5</w:t>
      </w:r>
    </w:p>
    <w:p w14:paraId="165ED16D" w14:textId="77777777" w:rsidR="00CE0847" w:rsidRPr="00EE1F66" w:rsidRDefault="00CE0847" w:rsidP="00CE0847"/>
    <w:p w14:paraId="4E94F3FA" w14:textId="77777777" w:rsidR="00CE0847" w:rsidRDefault="00CE0847" w:rsidP="00CE0847">
      <w:pPr>
        <w:rPr>
          <w:b/>
        </w:rPr>
      </w:pPr>
      <w:r w:rsidRPr="00EE1F66">
        <w:rPr>
          <w:b/>
        </w:rPr>
        <w:tab/>
        <w:t>Winter Semester</w:t>
      </w:r>
      <w:r>
        <w:rPr>
          <w:b/>
        </w:rPr>
        <w:t>:</w:t>
      </w:r>
    </w:p>
    <w:p w14:paraId="43608C32" w14:textId="77777777" w:rsidR="00CE0847" w:rsidRPr="00EE1F66" w:rsidRDefault="00CE0847" w:rsidP="00CE0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91"/>
        <w:gridCol w:w="1868"/>
        <w:gridCol w:w="1160"/>
        <w:gridCol w:w="2066"/>
        <w:gridCol w:w="1545"/>
      </w:tblGrid>
      <w:tr w:rsidR="00CE0847" w:rsidRPr="00EE1F66" w14:paraId="38CB6C09" w14:textId="77777777" w:rsidTr="002A2952">
        <w:tc>
          <w:tcPr>
            <w:tcW w:w="704" w:type="dxa"/>
          </w:tcPr>
          <w:p w14:paraId="69EF33DA" w14:textId="77777777" w:rsidR="00CE0847" w:rsidRPr="00EE1F66" w:rsidRDefault="00CE0847" w:rsidP="002A2952">
            <w:pPr>
              <w:rPr>
                <w:b/>
              </w:rPr>
            </w:pPr>
          </w:p>
        </w:tc>
        <w:tc>
          <w:tcPr>
            <w:tcW w:w="1491" w:type="dxa"/>
          </w:tcPr>
          <w:p w14:paraId="18A51C4C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Mo</w:t>
            </w:r>
          </w:p>
        </w:tc>
        <w:tc>
          <w:tcPr>
            <w:tcW w:w="0" w:type="auto"/>
          </w:tcPr>
          <w:p w14:paraId="113B4AE1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Tu</w:t>
            </w:r>
          </w:p>
        </w:tc>
        <w:tc>
          <w:tcPr>
            <w:tcW w:w="0" w:type="auto"/>
          </w:tcPr>
          <w:p w14:paraId="2AB46737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We</w:t>
            </w:r>
          </w:p>
        </w:tc>
        <w:tc>
          <w:tcPr>
            <w:tcW w:w="0" w:type="auto"/>
          </w:tcPr>
          <w:p w14:paraId="65E87BC6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Th</w:t>
            </w:r>
          </w:p>
        </w:tc>
        <w:tc>
          <w:tcPr>
            <w:tcW w:w="0" w:type="auto"/>
          </w:tcPr>
          <w:p w14:paraId="22E1501F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Fr</w:t>
            </w:r>
          </w:p>
        </w:tc>
      </w:tr>
      <w:tr w:rsidR="00CE0847" w:rsidRPr="00EE1F66" w14:paraId="58C4A7E5" w14:textId="77777777" w:rsidTr="002A2952">
        <w:tc>
          <w:tcPr>
            <w:tcW w:w="704" w:type="dxa"/>
          </w:tcPr>
          <w:p w14:paraId="6EFC66A4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9-12</w:t>
            </w:r>
          </w:p>
        </w:tc>
        <w:tc>
          <w:tcPr>
            <w:tcW w:w="1491" w:type="dxa"/>
          </w:tcPr>
          <w:p w14:paraId="63FA8575" w14:textId="77777777" w:rsidR="00CE0847" w:rsidRPr="00EE1F66" w:rsidRDefault="00CE0847" w:rsidP="002A2952"/>
        </w:tc>
        <w:tc>
          <w:tcPr>
            <w:tcW w:w="0" w:type="auto"/>
          </w:tcPr>
          <w:p w14:paraId="1CDEB84A" w14:textId="77777777" w:rsidR="00CE0847" w:rsidRPr="00EE1F66" w:rsidRDefault="00CE0847" w:rsidP="002A2952"/>
        </w:tc>
        <w:tc>
          <w:tcPr>
            <w:tcW w:w="0" w:type="auto"/>
          </w:tcPr>
          <w:p w14:paraId="2750C01B" w14:textId="77777777" w:rsidR="00CE0847" w:rsidRPr="00EE1F66" w:rsidRDefault="00CE0847" w:rsidP="002A2952"/>
        </w:tc>
        <w:tc>
          <w:tcPr>
            <w:tcW w:w="0" w:type="auto"/>
          </w:tcPr>
          <w:p w14:paraId="5FE6A1C0" w14:textId="77777777" w:rsidR="00CE0847" w:rsidRPr="00EE1F66" w:rsidRDefault="00CE0847" w:rsidP="002A2952"/>
        </w:tc>
        <w:tc>
          <w:tcPr>
            <w:tcW w:w="0" w:type="auto"/>
          </w:tcPr>
          <w:p w14:paraId="2DD829B4" w14:textId="77777777" w:rsidR="00CE0847" w:rsidRPr="00EE1F66" w:rsidRDefault="00CE0847" w:rsidP="002A2952"/>
        </w:tc>
      </w:tr>
      <w:tr w:rsidR="00CE0847" w:rsidRPr="00EE1F66" w14:paraId="02ACDE6B" w14:textId="77777777" w:rsidTr="002A2952">
        <w:tc>
          <w:tcPr>
            <w:tcW w:w="704" w:type="dxa"/>
          </w:tcPr>
          <w:p w14:paraId="0B69DD4D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12-15</w:t>
            </w:r>
          </w:p>
        </w:tc>
        <w:tc>
          <w:tcPr>
            <w:tcW w:w="1491" w:type="dxa"/>
          </w:tcPr>
          <w:p w14:paraId="775B9608" w14:textId="77777777" w:rsidR="00CE0847" w:rsidRPr="00EE1F66" w:rsidRDefault="00CE0847" w:rsidP="002A2952">
            <w:r w:rsidRPr="00027DCD">
              <w:rPr>
                <w:b/>
              </w:rPr>
              <w:t>ΙΙ. Plato</w:t>
            </w:r>
            <w:r w:rsidRPr="00EE1F66">
              <w:t xml:space="preserve"> Sermamoglou</w:t>
            </w:r>
          </w:p>
        </w:tc>
        <w:tc>
          <w:tcPr>
            <w:tcW w:w="0" w:type="auto"/>
          </w:tcPr>
          <w:p w14:paraId="0F97A08D" w14:textId="77777777" w:rsidR="00CE0847" w:rsidRPr="00EE1F66" w:rsidRDefault="00CE0847" w:rsidP="002A2952"/>
        </w:tc>
        <w:tc>
          <w:tcPr>
            <w:tcW w:w="0" w:type="auto"/>
          </w:tcPr>
          <w:p w14:paraId="46F70D93" w14:textId="77777777" w:rsidR="00CE0847" w:rsidRPr="00EE1F66" w:rsidRDefault="00CE0847" w:rsidP="002A2952"/>
        </w:tc>
        <w:tc>
          <w:tcPr>
            <w:tcW w:w="0" w:type="auto"/>
          </w:tcPr>
          <w:p w14:paraId="0ED09DC4" w14:textId="77777777" w:rsidR="00CE0847" w:rsidRPr="00EE1F66" w:rsidRDefault="00CE0847" w:rsidP="002A2952"/>
        </w:tc>
        <w:tc>
          <w:tcPr>
            <w:tcW w:w="0" w:type="auto"/>
          </w:tcPr>
          <w:p w14:paraId="7441281D" w14:textId="77777777" w:rsidR="00CE0847" w:rsidRPr="00EE1F66" w:rsidRDefault="00CE0847" w:rsidP="002A2952"/>
        </w:tc>
      </w:tr>
      <w:tr w:rsidR="00CE0847" w:rsidRPr="00EE1F66" w14:paraId="6AF54593" w14:textId="77777777" w:rsidTr="002A2952">
        <w:tc>
          <w:tcPr>
            <w:tcW w:w="704" w:type="dxa"/>
          </w:tcPr>
          <w:p w14:paraId="3CDD6857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15-18</w:t>
            </w:r>
          </w:p>
        </w:tc>
        <w:tc>
          <w:tcPr>
            <w:tcW w:w="1491" w:type="dxa"/>
          </w:tcPr>
          <w:p w14:paraId="14F8B7AA" w14:textId="77777777" w:rsidR="00CE0847" w:rsidRPr="00EE1F66" w:rsidRDefault="00CE0847" w:rsidP="002A2952"/>
        </w:tc>
        <w:tc>
          <w:tcPr>
            <w:tcW w:w="0" w:type="auto"/>
          </w:tcPr>
          <w:p w14:paraId="24AAA803" w14:textId="4C5DCE28" w:rsidR="00CE0847" w:rsidRPr="00EE1F66" w:rsidRDefault="00CE0847" w:rsidP="002A2952">
            <w:r w:rsidRPr="00027DCD">
              <w:rPr>
                <w:b/>
              </w:rPr>
              <w:t>IV. Hellenistic Philosophy</w:t>
            </w:r>
            <w:r>
              <w:t xml:space="preserve"> Ierodiakonou</w:t>
            </w:r>
            <w:r>
              <w:t xml:space="preserve"> &amp; </w:t>
            </w:r>
            <w:r>
              <w:t>Tigani</w:t>
            </w:r>
          </w:p>
        </w:tc>
        <w:tc>
          <w:tcPr>
            <w:tcW w:w="0" w:type="auto"/>
          </w:tcPr>
          <w:p w14:paraId="41FC37DB" w14:textId="77777777" w:rsidR="00CE0847" w:rsidRPr="00EE1F66" w:rsidRDefault="00CE0847" w:rsidP="002A2952">
            <w:r w:rsidRPr="00731D94">
              <w:rPr>
                <w:b/>
                <w:lang w:val="el-GR"/>
              </w:rPr>
              <w:t>ΙΙΙ</w:t>
            </w:r>
            <w:r w:rsidRPr="00731D94">
              <w:rPr>
                <w:b/>
                <w:lang w:val="it-IT"/>
              </w:rPr>
              <w:t>.</w:t>
            </w:r>
            <w:r>
              <w:rPr>
                <w:b/>
                <w:lang w:val="el-GR"/>
              </w:rPr>
              <w:t xml:space="preserve"> </w:t>
            </w:r>
            <w:r w:rsidRPr="00731D94">
              <w:rPr>
                <w:b/>
                <w:lang w:val="it-IT"/>
              </w:rPr>
              <w:t>Aristotle</w:t>
            </w:r>
            <w:r w:rsidRPr="00D74DC6">
              <w:rPr>
                <w:b/>
                <w:lang w:val="it-IT"/>
              </w:rPr>
              <w:br/>
            </w:r>
            <w:r w:rsidRPr="00D74DC6">
              <w:rPr>
                <w:lang w:val="it-IT"/>
              </w:rPr>
              <w:t>Stavrianeas</w:t>
            </w:r>
          </w:p>
        </w:tc>
        <w:tc>
          <w:tcPr>
            <w:tcW w:w="0" w:type="auto"/>
          </w:tcPr>
          <w:p w14:paraId="03F7B251" w14:textId="77777777" w:rsidR="00CE0847" w:rsidRPr="00AB3A65" w:rsidRDefault="00CE0847" w:rsidP="002A2952"/>
        </w:tc>
        <w:tc>
          <w:tcPr>
            <w:tcW w:w="0" w:type="auto"/>
          </w:tcPr>
          <w:p w14:paraId="5080742A" w14:textId="77777777" w:rsidR="00CE0847" w:rsidRPr="00EE1F66" w:rsidRDefault="00CE0847" w:rsidP="002A2952">
            <w:r w:rsidRPr="00731D94">
              <w:rPr>
                <w:b/>
              </w:rPr>
              <w:t>IX. Topics in Ancient Philosophy</w:t>
            </w:r>
            <w:r>
              <w:rPr>
                <w:b/>
              </w:rPr>
              <w:br/>
            </w:r>
            <w:r>
              <w:t>Kaklamanou</w:t>
            </w:r>
          </w:p>
        </w:tc>
      </w:tr>
      <w:tr w:rsidR="00CE0847" w:rsidRPr="00EE1F66" w14:paraId="5FA366FA" w14:textId="77777777" w:rsidTr="002A2952">
        <w:tc>
          <w:tcPr>
            <w:tcW w:w="704" w:type="dxa"/>
          </w:tcPr>
          <w:p w14:paraId="5E7AFBD5" w14:textId="77777777" w:rsidR="00CE0847" w:rsidRPr="00EE1F66" w:rsidRDefault="00CE0847" w:rsidP="002A2952">
            <w:pPr>
              <w:rPr>
                <w:b/>
              </w:rPr>
            </w:pPr>
            <w:r>
              <w:rPr>
                <w:b/>
              </w:rPr>
              <w:t>18-21</w:t>
            </w:r>
          </w:p>
        </w:tc>
        <w:tc>
          <w:tcPr>
            <w:tcW w:w="1491" w:type="dxa"/>
          </w:tcPr>
          <w:p w14:paraId="2F1BF5B8" w14:textId="77777777" w:rsidR="00CE0847" w:rsidRPr="00EE1F66" w:rsidRDefault="00CE0847" w:rsidP="002A2952"/>
        </w:tc>
        <w:tc>
          <w:tcPr>
            <w:tcW w:w="0" w:type="auto"/>
          </w:tcPr>
          <w:p w14:paraId="5EAE576D" w14:textId="77777777" w:rsidR="00CE0847" w:rsidRPr="00EE1F66" w:rsidRDefault="00CE0847" w:rsidP="002A2952"/>
        </w:tc>
        <w:tc>
          <w:tcPr>
            <w:tcW w:w="0" w:type="auto"/>
          </w:tcPr>
          <w:p w14:paraId="615CEAA7" w14:textId="77777777" w:rsidR="00CE0847" w:rsidRPr="00EE1F66" w:rsidRDefault="00CE0847" w:rsidP="002A2952"/>
        </w:tc>
        <w:tc>
          <w:tcPr>
            <w:tcW w:w="0" w:type="auto"/>
          </w:tcPr>
          <w:p w14:paraId="44A304C0" w14:textId="77777777" w:rsidR="00CE0847" w:rsidRPr="001428BC" w:rsidRDefault="00CE0847" w:rsidP="002A2952">
            <w:pPr>
              <w:rPr>
                <w:b/>
                <w:i/>
              </w:rPr>
            </w:pPr>
            <w:r>
              <w:t xml:space="preserve">19.00, once a month: </w:t>
            </w:r>
            <w:r w:rsidRPr="001428BC">
              <w:rPr>
                <w:b/>
                <w:i/>
              </w:rPr>
              <w:t>The Athens Colloquium in Ancient Philosophy</w:t>
            </w:r>
          </w:p>
        </w:tc>
        <w:tc>
          <w:tcPr>
            <w:tcW w:w="0" w:type="auto"/>
          </w:tcPr>
          <w:p w14:paraId="3CFA0BCC" w14:textId="77777777" w:rsidR="00CE0847" w:rsidRPr="00EE1F66" w:rsidRDefault="00CE0847" w:rsidP="002A2952"/>
        </w:tc>
      </w:tr>
    </w:tbl>
    <w:p w14:paraId="1AB264CE" w14:textId="77777777" w:rsidR="00CE0847" w:rsidRDefault="00CE0847" w:rsidP="00CE0847"/>
    <w:p w14:paraId="48D20076" w14:textId="77777777" w:rsidR="00CE0847" w:rsidRPr="008B6819" w:rsidRDefault="00CE0847" w:rsidP="00CE0847"/>
    <w:p w14:paraId="3B688F9A" w14:textId="77777777" w:rsidR="00CE0847" w:rsidRPr="00EE1F66" w:rsidRDefault="00CE0847" w:rsidP="00CE0847">
      <w:pPr>
        <w:rPr>
          <w:b/>
        </w:rPr>
      </w:pPr>
      <w:r w:rsidRPr="00EE1F66">
        <w:rPr>
          <w:b/>
        </w:rPr>
        <w:tab/>
        <w:t>Spring Semester</w:t>
      </w:r>
      <w:r>
        <w:rPr>
          <w:b/>
        </w:rPr>
        <w:t>:</w:t>
      </w:r>
    </w:p>
    <w:p w14:paraId="3559CD87" w14:textId="77777777" w:rsidR="00CE0847" w:rsidRDefault="00CE0847" w:rsidP="00CE08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027"/>
        <w:gridCol w:w="2093"/>
        <w:gridCol w:w="1910"/>
        <w:gridCol w:w="1721"/>
        <w:gridCol w:w="379"/>
      </w:tblGrid>
      <w:tr w:rsidR="00CE0847" w:rsidRPr="00EE1F66" w14:paraId="5E2871FB" w14:textId="77777777" w:rsidTr="002A2952">
        <w:tc>
          <w:tcPr>
            <w:tcW w:w="704" w:type="dxa"/>
          </w:tcPr>
          <w:p w14:paraId="512E91ED" w14:textId="77777777" w:rsidR="00CE0847" w:rsidRPr="00EE1F66" w:rsidRDefault="00CE0847" w:rsidP="002A2952">
            <w:pPr>
              <w:rPr>
                <w:b/>
              </w:rPr>
            </w:pPr>
          </w:p>
        </w:tc>
        <w:tc>
          <w:tcPr>
            <w:tcW w:w="2027" w:type="dxa"/>
          </w:tcPr>
          <w:p w14:paraId="02A121CB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Mo</w:t>
            </w:r>
          </w:p>
        </w:tc>
        <w:tc>
          <w:tcPr>
            <w:tcW w:w="0" w:type="auto"/>
          </w:tcPr>
          <w:p w14:paraId="7A9A2369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Tu</w:t>
            </w:r>
          </w:p>
        </w:tc>
        <w:tc>
          <w:tcPr>
            <w:tcW w:w="0" w:type="auto"/>
          </w:tcPr>
          <w:p w14:paraId="064D7BF8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We</w:t>
            </w:r>
          </w:p>
        </w:tc>
        <w:tc>
          <w:tcPr>
            <w:tcW w:w="0" w:type="auto"/>
          </w:tcPr>
          <w:p w14:paraId="65999735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Th</w:t>
            </w:r>
          </w:p>
        </w:tc>
        <w:tc>
          <w:tcPr>
            <w:tcW w:w="0" w:type="auto"/>
          </w:tcPr>
          <w:p w14:paraId="504ABC59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Fr</w:t>
            </w:r>
          </w:p>
        </w:tc>
      </w:tr>
      <w:tr w:rsidR="00CE0847" w:rsidRPr="00EE1F66" w14:paraId="41895D3C" w14:textId="77777777" w:rsidTr="002A2952">
        <w:tc>
          <w:tcPr>
            <w:tcW w:w="704" w:type="dxa"/>
          </w:tcPr>
          <w:p w14:paraId="50A9873E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9-12</w:t>
            </w:r>
          </w:p>
        </w:tc>
        <w:tc>
          <w:tcPr>
            <w:tcW w:w="2027" w:type="dxa"/>
          </w:tcPr>
          <w:p w14:paraId="12B6464B" w14:textId="77777777" w:rsidR="00CE0847" w:rsidRPr="00EE1F66" w:rsidRDefault="00CE0847" w:rsidP="002A2952">
            <w:r w:rsidRPr="00731D94">
              <w:rPr>
                <w:b/>
              </w:rPr>
              <w:t>IX. Topics in Ancient Philosophy</w:t>
            </w:r>
            <w:r>
              <w:rPr>
                <w:b/>
              </w:rPr>
              <w:br/>
            </w:r>
            <w:r>
              <w:t>Dimas</w:t>
            </w:r>
          </w:p>
        </w:tc>
        <w:tc>
          <w:tcPr>
            <w:tcW w:w="0" w:type="auto"/>
          </w:tcPr>
          <w:p w14:paraId="75B36CE1" w14:textId="77777777" w:rsidR="00CE0847" w:rsidRPr="00EE1F66" w:rsidRDefault="00CE0847" w:rsidP="002A2952"/>
        </w:tc>
        <w:tc>
          <w:tcPr>
            <w:tcW w:w="0" w:type="auto"/>
          </w:tcPr>
          <w:p w14:paraId="7F64F86F" w14:textId="77777777" w:rsidR="00CE0847" w:rsidRPr="00EE1F66" w:rsidRDefault="00CE0847" w:rsidP="002A2952"/>
        </w:tc>
        <w:tc>
          <w:tcPr>
            <w:tcW w:w="0" w:type="auto"/>
          </w:tcPr>
          <w:p w14:paraId="5F9BAE89" w14:textId="77777777" w:rsidR="00CE0847" w:rsidRPr="00EE1F66" w:rsidRDefault="00CE0847" w:rsidP="002A2952"/>
        </w:tc>
        <w:tc>
          <w:tcPr>
            <w:tcW w:w="0" w:type="auto"/>
          </w:tcPr>
          <w:p w14:paraId="7283B37B" w14:textId="77777777" w:rsidR="00CE0847" w:rsidRPr="00EE1F66" w:rsidRDefault="00CE0847" w:rsidP="002A2952"/>
        </w:tc>
      </w:tr>
      <w:tr w:rsidR="00CE0847" w:rsidRPr="00EE1F66" w14:paraId="6A899E1E" w14:textId="77777777" w:rsidTr="002A2952">
        <w:tc>
          <w:tcPr>
            <w:tcW w:w="704" w:type="dxa"/>
          </w:tcPr>
          <w:p w14:paraId="4DCAA1D6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12-15</w:t>
            </w:r>
          </w:p>
        </w:tc>
        <w:tc>
          <w:tcPr>
            <w:tcW w:w="2027" w:type="dxa"/>
          </w:tcPr>
          <w:p w14:paraId="71AF5CD1" w14:textId="77777777" w:rsidR="00CE0847" w:rsidRPr="00EE1F66" w:rsidRDefault="00CE0847" w:rsidP="002A2952"/>
        </w:tc>
        <w:tc>
          <w:tcPr>
            <w:tcW w:w="0" w:type="auto"/>
          </w:tcPr>
          <w:p w14:paraId="6F88A21A" w14:textId="77777777" w:rsidR="00CE0847" w:rsidRPr="00EE1F66" w:rsidRDefault="00CE0847" w:rsidP="002A2952"/>
        </w:tc>
        <w:tc>
          <w:tcPr>
            <w:tcW w:w="0" w:type="auto"/>
          </w:tcPr>
          <w:p w14:paraId="67BFBA1A" w14:textId="77777777" w:rsidR="00CE0847" w:rsidRDefault="00CE0847" w:rsidP="002A2952">
            <w:r w:rsidRPr="0018260E">
              <w:rPr>
                <w:b/>
              </w:rPr>
              <w:t>Ι. Early Greek Philosophy</w:t>
            </w:r>
          </w:p>
          <w:p w14:paraId="41535E9F" w14:textId="77777777" w:rsidR="00CE0847" w:rsidRPr="00EE1F66" w:rsidRDefault="00CE0847" w:rsidP="002A2952">
            <w:r w:rsidRPr="00EE1F66">
              <w:t>Kouloumentas</w:t>
            </w:r>
          </w:p>
        </w:tc>
        <w:tc>
          <w:tcPr>
            <w:tcW w:w="0" w:type="auto"/>
          </w:tcPr>
          <w:p w14:paraId="3661D82C" w14:textId="2E5AF85B" w:rsidR="00CE0847" w:rsidRPr="00EE1F66" w:rsidRDefault="00CE0847" w:rsidP="002A2952">
            <w:r w:rsidRPr="00027DCD">
              <w:rPr>
                <w:b/>
              </w:rPr>
              <w:t>ΙΙ. Plato</w:t>
            </w:r>
            <w:r>
              <w:rPr>
                <w:b/>
              </w:rPr>
              <w:br/>
            </w:r>
            <w:r>
              <w:t>Balla</w:t>
            </w:r>
            <w:r>
              <w:t xml:space="preserve"> &amp; Petrucci</w:t>
            </w:r>
          </w:p>
        </w:tc>
        <w:tc>
          <w:tcPr>
            <w:tcW w:w="0" w:type="auto"/>
          </w:tcPr>
          <w:p w14:paraId="62AEE4BA" w14:textId="77777777" w:rsidR="00CE0847" w:rsidRPr="00EE1F66" w:rsidRDefault="00CE0847" w:rsidP="002A2952"/>
        </w:tc>
      </w:tr>
      <w:tr w:rsidR="00CE0847" w:rsidRPr="00EE1F66" w14:paraId="7206AFBD" w14:textId="77777777" w:rsidTr="002A2952">
        <w:tc>
          <w:tcPr>
            <w:tcW w:w="704" w:type="dxa"/>
          </w:tcPr>
          <w:p w14:paraId="3C83C9FA" w14:textId="77777777" w:rsidR="00CE0847" w:rsidRPr="00EE1F66" w:rsidRDefault="00CE0847" w:rsidP="002A2952">
            <w:pPr>
              <w:rPr>
                <w:b/>
              </w:rPr>
            </w:pPr>
            <w:r w:rsidRPr="00EE1F66">
              <w:rPr>
                <w:b/>
              </w:rPr>
              <w:t>15-18</w:t>
            </w:r>
          </w:p>
        </w:tc>
        <w:tc>
          <w:tcPr>
            <w:tcW w:w="2027" w:type="dxa"/>
          </w:tcPr>
          <w:p w14:paraId="26E856EF" w14:textId="77777777" w:rsidR="00CE0847" w:rsidRPr="00EE1F66" w:rsidRDefault="00CE0847" w:rsidP="002A2952"/>
        </w:tc>
        <w:tc>
          <w:tcPr>
            <w:tcW w:w="0" w:type="auto"/>
          </w:tcPr>
          <w:p w14:paraId="3A5BE3DE" w14:textId="77777777" w:rsidR="00CE0847" w:rsidRPr="00EE1F66" w:rsidRDefault="00CE0847" w:rsidP="002A2952"/>
        </w:tc>
        <w:tc>
          <w:tcPr>
            <w:tcW w:w="0" w:type="auto"/>
          </w:tcPr>
          <w:p w14:paraId="72419BB4" w14:textId="77777777" w:rsidR="00CE0847" w:rsidRPr="00EE1F66" w:rsidRDefault="00CE0847" w:rsidP="002A2952"/>
        </w:tc>
        <w:tc>
          <w:tcPr>
            <w:tcW w:w="0" w:type="auto"/>
          </w:tcPr>
          <w:p w14:paraId="59FF4359" w14:textId="77777777" w:rsidR="00CE0847" w:rsidRPr="00EE1F66" w:rsidRDefault="00CE0847" w:rsidP="002A2952"/>
        </w:tc>
        <w:tc>
          <w:tcPr>
            <w:tcW w:w="0" w:type="auto"/>
          </w:tcPr>
          <w:p w14:paraId="30C78A05" w14:textId="77777777" w:rsidR="00CE0847" w:rsidRPr="0018260E" w:rsidRDefault="00CE0847" w:rsidP="002A2952"/>
        </w:tc>
      </w:tr>
      <w:tr w:rsidR="00CE0847" w:rsidRPr="00EE1F66" w14:paraId="1697630B" w14:textId="77777777" w:rsidTr="002A2952">
        <w:tc>
          <w:tcPr>
            <w:tcW w:w="704" w:type="dxa"/>
          </w:tcPr>
          <w:p w14:paraId="0590E245" w14:textId="77777777" w:rsidR="00CE0847" w:rsidRPr="00EE1F66" w:rsidRDefault="00CE0847" w:rsidP="002A2952">
            <w:pPr>
              <w:rPr>
                <w:b/>
              </w:rPr>
            </w:pPr>
            <w:r>
              <w:rPr>
                <w:b/>
              </w:rPr>
              <w:t>18-21</w:t>
            </w:r>
          </w:p>
        </w:tc>
        <w:tc>
          <w:tcPr>
            <w:tcW w:w="2027" w:type="dxa"/>
          </w:tcPr>
          <w:p w14:paraId="2245273E" w14:textId="77777777" w:rsidR="00CE0847" w:rsidRPr="00EE1F66" w:rsidRDefault="00CE0847" w:rsidP="002A2952"/>
        </w:tc>
        <w:tc>
          <w:tcPr>
            <w:tcW w:w="0" w:type="auto"/>
          </w:tcPr>
          <w:p w14:paraId="51FF3583" w14:textId="77777777" w:rsidR="00CE0847" w:rsidRPr="00EE1F66" w:rsidRDefault="00CE0847" w:rsidP="002A2952">
            <w:r w:rsidRPr="00731D94">
              <w:rPr>
                <w:b/>
              </w:rPr>
              <w:t>V. Philosophy of Late Antiquity</w:t>
            </w:r>
            <w:r w:rsidRPr="00EC740E">
              <w:rPr>
                <w:b/>
              </w:rPr>
              <w:br/>
            </w:r>
            <w:r>
              <w:t>Golitsis</w:t>
            </w:r>
          </w:p>
        </w:tc>
        <w:tc>
          <w:tcPr>
            <w:tcW w:w="0" w:type="auto"/>
          </w:tcPr>
          <w:p w14:paraId="46B4C113" w14:textId="77777777" w:rsidR="00CE0847" w:rsidRPr="00EE1F66" w:rsidRDefault="00CE0847" w:rsidP="002A2952"/>
        </w:tc>
        <w:tc>
          <w:tcPr>
            <w:tcW w:w="0" w:type="auto"/>
          </w:tcPr>
          <w:p w14:paraId="1F5FD19E" w14:textId="77777777" w:rsidR="00CE0847" w:rsidRDefault="00CE0847" w:rsidP="002A2952">
            <w:r>
              <w:t>19.00, once a month:</w:t>
            </w:r>
          </w:p>
          <w:p w14:paraId="39F95A76" w14:textId="77777777" w:rsidR="00CE0847" w:rsidRDefault="00CE0847" w:rsidP="002A2952">
            <w:pPr>
              <w:rPr>
                <w:b/>
                <w:i/>
              </w:rPr>
            </w:pPr>
            <w:r w:rsidRPr="001428BC">
              <w:rPr>
                <w:b/>
                <w:i/>
              </w:rPr>
              <w:t>The Athens</w:t>
            </w:r>
            <w:r>
              <w:rPr>
                <w:b/>
                <w:i/>
              </w:rPr>
              <w:t xml:space="preserve"> </w:t>
            </w:r>
            <w:r w:rsidRPr="001428BC">
              <w:rPr>
                <w:b/>
                <w:i/>
              </w:rPr>
              <w:t xml:space="preserve">Colloquium </w:t>
            </w:r>
          </w:p>
          <w:p w14:paraId="2E104652" w14:textId="77777777" w:rsidR="00CE0847" w:rsidRPr="00EE1F66" w:rsidRDefault="00CE0847" w:rsidP="002A2952">
            <w:r w:rsidRPr="001428BC">
              <w:rPr>
                <w:b/>
                <w:i/>
              </w:rPr>
              <w:t>in Ancient Philosophy</w:t>
            </w:r>
          </w:p>
        </w:tc>
        <w:tc>
          <w:tcPr>
            <w:tcW w:w="0" w:type="auto"/>
          </w:tcPr>
          <w:p w14:paraId="41668F61" w14:textId="77777777" w:rsidR="00CE0847" w:rsidRPr="00EE1F66" w:rsidRDefault="00CE0847" w:rsidP="002A2952"/>
        </w:tc>
      </w:tr>
    </w:tbl>
    <w:p w14:paraId="48BF5890" w14:textId="77777777" w:rsidR="00CE0847" w:rsidRDefault="00CE0847" w:rsidP="00CE0847"/>
    <w:p w14:paraId="6FB575A9" w14:textId="77777777" w:rsidR="00CE0847" w:rsidRPr="00044373" w:rsidRDefault="00CE0847" w:rsidP="00CE0847">
      <w:pPr>
        <w:rPr>
          <w:lang w:val="el-GR"/>
        </w:rPr>
      </w:pPr>
    </w:p>
    <w:p w14:paraId="5B4FC99D" w14:textId="77777777" w:rsidR="00CE0847" w:rsidRDefault="00CE0847"/>
    <w:sectPr w:rsidR="00CE0847" w:rsidSect="00D21805">
      <w:footerReference w:type="default" r:id="rId6"/>
      <w:headerReference w:type="first" r:id="rId7"/>
      <w:footerReference w:type="first" r:id="rId8"/>
      <w:pgSz w:w="11906" w:h="16838" w:code="9"/>
      <w:pgMar w:top="1531" w:right="1531" w:bottom="1531" w:left="1531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45D9" w14:textId="77777777" w:rsidR="00722EA3" w:rsidRDefault="00722EA3" w:rsidP="008F0F56">
      <w:pPr>
        <w:spacing w:line="240" w:lineRule="auto"/>
      </w:pPr>
      <w:r>
        <w:separator/>
      </w:r>
    </w:p>
  </w:endnote>
  <w:endnote w:type="continuationSeparator" w:id="0">
    <w:p w14:paraId="789655F2" w14:textId="77777777" w:rsidR="00722EA3" w:rsidRDefault="00722EA3" w:rsidP="008F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12AED81C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3E6DAAE0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0412E1E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2F92E71A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31B89EBF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ΜΑ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58A57207" w14:textId="77777777" w:rsidR="008F0F56" w:rsidRDefault="008F0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245"/>
      <w:gridCol w:w="3544"/>
    </w:tblGrid>
    <w:tr w:rsidR="008F0F56" w:rsidRPr="00A869E1" w14:paraId="4078E2D5" w14:textId="77777777" w:rsidTr="00164E39">
      <w:trPr>
        <w:jc w:val="center"/>
      </w:trPr>
      <w:tc>
        <w:tcPr>
          <w:tcW w:w="5245" w:type="dxa"/>
          <w:tcBorders>
            <w:top w:val="nil"/>
            <w:left w:val="nil"/>
            <w:bottom w:val="nil"/>
            <w:right w:val="single" w:sz="4" w:space="0" w:color="A5A5A5" w:themeColor="accent3"/>
          </w:tcBorders>
        </w:tcPr>
        <w:p w14:paraId="2AA86197" w14:textId="77777777" w:rsidR="008F0F56" w:rsidRPr="00A869E1" w:rsidRDefault="008F0F56" w:rsidP="008F0F56">
          <w:pPr>
            <w:pStyle w:val="Pa0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Style w:val="A2"/>
              <w:rFonts w:asciiTheme="minorHAnsi" w:hAnsiTheme="minorHAnsi" w:cstheme="minorHAnsi"/>
            </w:rPr>
            <w:t>The Athens MA, Dept. of History and Philosophy of Science (IFE)</w:t>
          </w:r>
        </w:p>
        <w:p w14:paraId="18B4A63D" w14:textId="77777777" w:rsidR="008F0F56" w:rsidRPr="00A869E1" w:rsidRDefault="008F0F56" w:rsidP="008F0F56">
          <w:pPr>
            <w:pStyle w:val="Footer"/>
            <w:rPr>
              <w:rFonts w:asciiTheme="minorHAnsi" w:hAnsiTheme="minorHAnsi" w:cstheme="minorHAnsi"/>
            </w:rPr>
          </w:pPr>
          <w:r w:rsidRPr="00A869E1">
            <w:rPr>
              <w:rStyle w:val="A2"/>
              <w:rFonts w:asciiTheme="minorHAnsi" w:hAnsiTheme="minorHAnsi" w:cstheme="minorHAnsi"/>
            </w:rPr>
            <w:t>GR – 15771, University of Athens Campus</w:t>
          </w:r>
        </w:p>
      </w:tc>
      <w:tc>
        <w:tcPr>
          <w:tcW w:w="3544" w:type="dxa"/>
          <w:tcBorders>
            <w:top w:val="nil"/>
            <w:left w:val="single" w:sz="4" w:space="0" w:color="A5A5A5" w:themeColor="accent3"/>
            <w:bottom w:val="nil"/>
            <w:right w:val="nil"/>
          </w:tcBorders>
        </w:tcPr>
        <w:p w14:paraId="655A3778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AthensMA@phs.uoa.gr </w:t>
          </w:r>
        </w:p>
        <w:p w14:paraId="510ED11B" w14:textId="77777777" w:rsidR="008F0F56" w:rsidRPr="00A869E1" w:rsidRDefault="008F0F56" w:rsidP="008F0F56">
          <w:pPr>
            <w:widowControl/>
            <w:tabs>
              <w:tab w:val="clear" w:pos="340"/>
            </w:tabs>
            <w:autoSpaceDE w:val="0"/>
            <w:autoSpaceDN w:val="0"/>
            <w:adjustRightInd w:val="0"/>
            <w:spacing w:line="241" w:lineRule="atLeast"/>
            <w:ind w:left="173"/>
            <w:rPr>
              <w:rFonts w:asciiTheme="minorHAnsi" w:hAnsiTheme="minorHAnsi" w:cstheme="minorHAnsi"/>
            </w:rPr>
          </w:pP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Α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thens</w:t>
          </w:r>
          <w:r>
            <w:rPr>
              <w:rFonts w:asciiTheme="minorHAnsi" w:hAnsiTheme="minorHAnsi" w:cstheme="minorHAnsi"/>
              <w:color w:val="000000"/>
              <w:sz w:val="18"/>
              <w:szCs w:val="18"/>
            </w:rPr>
            <w:t>MA</w:t>
          </w:r>
          <w:r w:rsidRPr="00A869E1">
            <w:rPr>
              <w:rFonts w:asciiTheme="minorHAnsi" w:hAnsiTheme="minorHAnsi" w:cstheme="minorHAnsi"/>
              <w:color w:val="000000"/>
              <w:sz w:val="18"/>
              <w:szCs w:val="18"/>
            </w:rPr>
            <w:t>.phs.uoa.gr</w:t>
          </w:r>
        </w:p>
      </w:tc>
    </w:tr>
  </w:tbl>
  <w:p w14:paraId="78A2E00A" w14:textId="77777777" w:rsidR="008F0F56" w:rsidRDefault="008F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498B8" w14:textId="77777777" w:rsidR="00722EA3" w:rsidRDefault="00722EA3" w:rsidP="008F0F56">
      <w:pPr>
        <w:spacing w:line="240" w:lineRule="auto"/>
      </w:pPr>
      <w:r>
        <w:separator/>
      </w:r>
    </w:p>
  </w:footnote>
  <w:footnote w:type="continuationSeparator" w:id="0">
    <w:p w14:paraId="0DE94007" w14:textId="77777777" w:rsidR="00722EA3" w:rsidRDefault="00722EA3" w:rsidP="008F0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43E42" w14:textId="77777777" w:rsidR="000E111D" w:rsidRPr="00E111DE" w:rsidRDefault="008F0F56" w:rsidP="000E111D">
    <w:pPr>
      <w:pStyle w:val="Header"/>
      <w:tabs>
        <w:tab w:val="clear" w:pos="4153"/>
        <w:tab w:val="clear" w:pos="8306"/>
        <w:tab w:val="right" w:pos="8844"/>
      </w:tabs>
      <w:ind w:left="-397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1A9CC" wp14:editId="4CC29ADD">
          <wp:simplePos x="0" y="0"/>
          <wp:positionH relativeFrom="column">
            <wp:posOffset>-254635</wp:posOffset>
          </wp:positionH>
          <wp:positionV relativeFrom="paragraph">
            <wp:posOffset>-258445</wp:posOffset>
          </wp:positionV>
          <wp:extent cx="2124437" cy="111578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THENS_MA_horizontal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437" cy="111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11D">
      <w:tab/>
    </w:r>
    <w:bookmarkStart w:id="0" w:name="_Hlk163208084"/>
    <w:r w:rsidR="000E111D" w:rsidRPr="004D4D14">
      <w:rPr>
        <w:b/>
        <w:bCs/>
      </w:rPr>
      <w:t>National and Kapodistrian University of Athens</w:t>
    </w:r>
    <w:bookmarkEnd w:id="0"/>
  </w:p>
  <w:p w14:paraId="1F87D8D8" w14:textId="77777777" w:rsid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1" w:name="_Hlk163208096"/>
    <w:r w:rsidRPr="000E111D">
      <w:t>Aristotle University</w:t>
    </w:r>
    <w:r>
      <w:t xml:space="preserve"> of Thessaloniki</w:t>
    </w:r>
    <w:bookmarkEnd w:id="1"/>
  </w:p>
  <w:p w14:paraId="503BEFB6" w14:textId="77777777" w:rsid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2" w:name="_Hlk163208102"/>
    <w:r>
      <w:t>University of Patras</w:t>
    </w:r>
    <w:bookmarkEnd w:id="2"/>
  </w:p>
  <w:p w14:paraId="4D792478" w14:textId="65AFEFDB" w:rsidR="008F0F56" w:rsidRPr="000E111D" w:rsidRDefault="000E111D" w:rsidP="000E111D">
    <w:pPr>
      <w:pStyle w:val="Header"/>
      <w:tabs>
        <w:tab w:val="clear" w:pos="4153"/>
        <w:tab w:val="clear" w:pos="8306"/>
        <w:tab w:val="right" w:pos="8844"/>
      </w:tabs>
      <w:ind w:left="-397"/>
    </w:pPr>
    <w:r>
      <w:tab/>
    </w:r>
    <w:bookmarkStart w:id="3" w:name="_Hlk163208109"/>
    <w:r>
      <w:t>University of Crete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56"/>
    <w:rsid w:val="00072E6B"/>
    <w:rsid w:val="00081F0F"/>
    <w:rsid w:val="000B3578"/>
    <w:rsid w:val="000C19C4"/>
    <w:rsid w:val="000E111D"/>
    <w:rsid w:val="00143BCF"/>
    <w:rsid w:val="001624C7"/>
    <w:rsid w:val="0019719B"/>
    <w:rsid w:val="00207A6A"/>
    <w:rsid w:val="00466CCD"/>
    <w:rsid w:val="00480F6A"/>
    <w:rsid w:val="004834BE"/>
    <w:rsid w:val="00490821"/>
    <w:rsid w:val="004A02CF"/>
    <w:rsid w:val="004D3F60"/>
    <w:rsid w:val="004D4D14"/>
    <w:rsid w:val="00510F9A"/>
    <w:rsid w:val="00673EEC"/>
    <w:rsid w:val="006C1273"/>
    <w:rsid w:val="00722EA3"/>
    <w:rsid w:val="007D509D"/>
    <w:rsid w:val="0083354E"/>
    <w:rsid w:val="00877D48"/>
    <w:rsid w:val="00880F31"/>
    <w:rsid w:val="008E5810"/>
    <w:rsid w:val="008F0F56"/>
    <w:rsid w:val="00993C05"/>
    <w:rsid w:val="009D506B"/>
    <w:rsid w:val="00A242E6"/>
    <w:rsid w:val="00A427D5"/>
    <w:rsid w:val="00A944C7"/>
    <w:rsid w:val="00A9672C"/>
    <w:rsid w:val="00B14354"/>
    <w:rsid w:val="00C275BF"/>
    <w:rsid w:val="00C729A5"/>
    <w:rsid w:val="00CE0847"/>
    <w:rsid w:val="00D21805"/>
    <w:rsid w:val="00E111DE"/>
    <w:rsid w:val="00E75FA7"/>
    <w:rsid w:val="00EC1434"/>
    <w:rsid w:val="00F86115"/>
    <w:rsid w:val="00FD2403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56DC9"/>
  <w15:chartTrackingRefBased/>
  <w15:docId w15:val="{28F841B2-5A22-4112-A17B-18C9C393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09D"/>
    <w:pPr>
      <w:widowControl w:val="0"/>
      <w:tabs>
        <w:tab w:val="left" w:pos="340"/>
      </w:tabs>
      <w:spacing w:after="0" w:line="288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77D48"/>
    <w:pPr>
      <w:tabs>
        <w:tab w:val="clear" w:pos="340"/>
      </w:tabs>
      <w:ind w:firstLine="340"/>
      <w:contextualSpacing/>
    </w:pPr>
    <w:rPr>
      <w:rFonts w:ascii="Calibri" w:eastAsia="Calibri" w:hAnsi="Calibri" w:cs="Calibri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56"/>
  </w:style>
  <w:style w:type="paragraph" w:styleId="Footer">
    <w:name w:val="footer"/>
    <w:basedOn w:val="Normal"/>
    <w:link w:val="FooterChar"/>
    <w:uiPriority w:val="99"/>
    <w:unhideWhenUsed/>
    <w:rsid w:val="008F0F56"/>
    <w:pPr>
      <w:tabs>
        <w:tab w:val="clear" w:pos="340"/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56"/>
  </w:style>
  <w:style w:type="table" w:styleId="TableGrid">
    <w:name w:val="Table Grid"/>
    <w:basedOn w:val="TableNormal"/>
    <w:uiPriority w:val="39"/>
    <w:rsid w:val="008F0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F0F56"/>
    <w:pPr>
      <w:widowControl/>
      <w:tabs>
        <w:tab w:val="clear" w:pos="340"/>
      </w:tabs>
      <w:autoSpaceDE w:val="0"/>
      <w:autoSpaceDN w:val="0"/>
      <w:adjustRightInd w:val="0"/>
      <w:spacing w:line="241" w:lineRule="atLeast"/>
    </w:pPr>
    <w:rPr>
      <w:rFonts w:ascii="PF DinText" w:eastAsia="Calibri" w:hAnsi="PF DinText" w:cs="Times New Roman"/>
      <w:sz w:val="24"/>
      <w:szCs w:val="24"/>
      <w:lang w:eastAsia="el-GR"/>
    </w:rPr>
  </w:style>
  <w:style w:type="character" w:customStyle="1" w:styleId="A2">
    <w:name w:val="A2"/>
    <w:uiPriority w:val="99"/>
    <w:rsid w:val="008F0F56"/>
    <w:rPr>
      <w:rFonts w:cs="PF DinTex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PanThan</dc:creator>
  <cp:keywords/>
  <dc:description/>
  <cp:lastModifiedBy>Panagiotis Thanassas</cp:lastModifiedBy>
  <cp:revision>5</cp:revision>
  <cp:lastPrinted>2024-04-04T10:08:00Z</cp:lastPrinted>
  <dcterms:created xsi:type="dcterms:W3CDTF">2024-07-28T15:01:00Z</dcterms:created>
  <dcterms:modified xsi:type="dcterms:W3CDTF">2024-07-28T15:11:00Z</dcterms:modified>
</cp:coreProperties>
</file>